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 xmlns:a="http://schemas.openxmlformats.org/drawingml/2006/main" xmlns:wps="http://schemas.microsoft.com/office/word/2010/wordprocessingShape" xmlns:wp="http://schemas.openxmlformats.org/drawingml/2006/wordprocessingDrawing" xmlns:pic="http://schemas.openxmlformats.org/drawingml/2006/picture" xmlns:mc="http://schemas.openxmlformats.org/markup-compatibility/2006" xmlns:wpg="http://schemas.microsoft.com/office/word/2010/wordprocessingGroup" xmlns:wpc="http://schemas.microsoft.com/office/word/2010/wordprocessingCanvas" xmlns:w10="urn:schemas-microsoft-com:office:word" xmlns:w14="http://schemas.microsoft.com/office/word/2010/wordml" xmlns:w15="http://schemas.microsoft.com/office/word/2012/wordml" xmlns:a14="http://schemas.microsoft.com/office/drawing/2010/main" mc:Ignorable="w14 w15">
  <w:body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jc w:val="center"/>
        <w:rPr>
          <w:rFonts w:ascii="方正小标宋简体" w:eastAsia="方正小标宋简体"/>
          <w:vanish w:val="0"/>
          <w:spacing w:val="-6"/>
          <w:kern w:val="2"/>
          <w:sz w:val="44"/>
          <w:szCs w:val="44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jc w:val="center"/>
        <w:rPr>
          <w:rFonts w:ascii="方正小标宋简体" w:eastAsia="方正小标宋简体"/>
          <w:vanish w:val="0"/>
          <w:spacing w:val="-6"/>
          <w:kern w:val="2"/>
          <w:sz w:val="44"/>
          <w:szCs w:val="44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jc w:val="center"/>
        <w:rPr>
          <w:rFonts w:ascii="方正仿宋_GBK" w:eastAsia="方正仿宋_GBK" w:hint="eastAsia"/>
          <w:vanish w:val="0"/>
          <w:spacing w:val="-6"/>
          <w:kern w:val="2"/>
        </w:rPr>
      </w:pPr>
      <w:r>
        <w:rPr>
          <w:rFonts w:ascii="方正仿宋_GBK" w:eastAsia="方正仿宋_GBK" w:hint="eastAsia"/>
          <w:vanish w:val="0"/>
          <w:spacing w:val="-6"/>
          <w:kern w:val="2"/>
        </w:rPr>
        <w:t>忻政任</w:t>
      </w:r>
      <w:r>
        <w:rPr>
          <w:rFonts w:ascii="方正仿宋_GBK" w:eastAsia="方正仿宋_GBK" w:hint="eastAsia"/>
          <w:vanish w:val="0"/>
        </w:rPr>
        <w:t>〔2023〕24号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jc w:val="center"/>
        <w:rPr>
          <w:rFonts w:ascii="方正小标宋简体" w:eastAsia="方正小标宋简体"/>
          <w:vanish w:val="0"/>
          <w:spacing w:val="-6"/>
          <w:kern w:val="2"/>
          <w:sz w:val="44"/>
          <w:szCs w:val="44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jc w:val="center"/>
        <w:rPr>
          <w:rFonts w:ascii="Times New Roman" w:eastAsia="方正小标宋简体" w:hAnsi="Times New Roman"/>
          <w:vanish w:val="0"/>
          <w:spacing w:val="-6"/>
          <w:kern w:val="2"/>
          <w:sz w:val="44"/>
          <w:szCs w:val="44"/>
        </w:rPr>
      </w:pPr>
      <w:r>
        <w:rPr>
          <w:rFonts w:ascii="方正小标宋简体" w:eastAsia="方正小标宋简体" w:hint="eastAsia"/>
          <w:vanish w:val="0"/>
          <w:spacing w:val="-6"/>
          <w:kern w:val="2"/>
          <w:sz w:val="44"/>
          <w:szCs w:val="44"/>
        </w:rPr>
        <w:t>忻州市人民政府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560" w:lineRule="exact"/>
        <w:jc w:val="center"/>
        <w:rPr>
          <w:rFonts w:ascii="Times New Roman" w:eastAsia="方正小标宋_GBK" w:hAnsi="Times New Roman"/>
          <w:vanish w:val="0"/>
          <w:spacing w:val="-6"/>
          <w:kern w:val="2"/>
          <w:sz w:val="44"/>
          <w:szCs w:val="44"/>
        </w:rPr>
      </w:pPr>
      <w:r>
        <w:rPr>
          <w:rFonts w:ascii="方正小标宋简体" w:eastAsia="方正小标宋简体" w:hint="eastAsia"/>
          <w:vanish w:val="0"/>
          <w:spacing w:val="-6"/>
          <w:kern w:val="2"/>
          <w:sz w:val="44"/>
          <w:szCs w:val="44"/>
        </w:rPr>
        <w:t>关于马志强等职务任免的通知</w:t>
      </w:r>
    </w:p>
    <w:p>
      <w:pPr>
        <w:rPr>
          <w:rFonts w:ascii="Times New Roman" w:eastAsia="方正大标宋简体" w:hAnsi="Times New Roman"/>
          <w:spacing w:val="-6"/>
          <w:kern w:val="2"/>
          <w:sz w:val="32"/>
          <w:szCs w:val="32"/>
        </w:rPr>
      </w:pPr>
    </w:p>
    <w:p>
      <w:pPr>
        <w:rPr>
          <w:rFonts w:ascii="Times New Roman" w:eastAsia="CESI仿宋-GB2312" w:hAnsi="Times New Roman"/>
          <w:spacing w:val="-6"/>
          <w:kern w:val="2"/>
          <w:sz w:val="32"/>
          <w:szCs w:val="32"/>
        </w:rPr>
      </w:pPr>
      <w:r>
        <w:rPr>
          <w:rFonts w:ascii="CESI仿宋-GB2312" w:eastAsia="CESI仿宋-GB2312" w:hint="eastAsia"/>
          <w:spacing w:val="-6"/>
          <w:kern w:val="2"/>
          <w:sz w:val="32"/>
          <w:szCs w:val="32"/>
        </w:rPr>
        <w:t>各县</w:t>
      </w:r>
      <w:r>
        <w:rPr>
          <w:rFonts w:ascii="Times New Roman" w:eastAsia="CESI仿宋-GB2312" w:hAnsi="Times New Roman"/>
          <w:spacing w:val="-6"/>
          <w:kern w:val="2"/>
          <w:sz w:val="32"/>
          <w:szCs w:val="32"/>
        </w:rPr>
        <w:t>(</w:t>
      </w:r>
      <w:r>
        <w:rPr>
          <w:rFonts w:ascii="CESI仿宋-GB2312" w:eastAsia="CESI仿宋-GB2312" w:hint="eastAsia"/>
          <w:spacing w:val="-6"/>
          <w:kern w:val="2"/>
          <w:sz w:val="32"/>
          <w:szCs w:val="32"/>
        </w:rPr>
        <w:t>市、区</w:t>
      </w:r>
      <w:r>
        <w:rPr>
          <w:rFonts w:ascii="Times New Roman" w:eastAsia="CESI仿宋-GB2312" w:hAnsi="Times New Roman"/>
          <w:spacing w:val="-6"/>
          <w:kern w:val="2"/>
          <w:sz w:val="32"/>
          <w:szCs w:val="32"/>
        </w:rPr>
        <w:t>)</w:t>
      </w:r>
      <w:r>
        <w:rPr>
          <w:rFonts w:ascii="CESI仿宋-GB2312" w:eastAsia="CESI仿宋-GB2312" w:hint="eastAsia"/>
          <w:spacing w:val="-6"/>
          <w:kern w:val="2"/>
          <w:sz w:val="32"/>
          <w:szCs w:val="32"/>
        </w:rPr>
        <w:t>人民政府，忻州经济开发区管委会，五台山风景名胜区管委会，市人民政府各委、办、局：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Chars="200" w:firstLine="616"/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</w:pP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经市人民政府</w:t>
      </w: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>2023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年</w:t>
      </w: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>9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月</w:t>
      </w: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>17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日第</w:t>
      </w: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>27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次常务会议通过，决定任命：</w:t>
      </w:r>
    </w:p>
    <w:p>
      <w:pPr>
        <w:pStyle w:val="133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spacing w:line="560" w:lineRule="exact"/>
        <w:ind w:firstLine="640"/>
        <w:rPr>
          <w:rFonts w:ascii="Times New Roman" w:eastAsia="CESI仿宋-GB2312" w:hAnsi="Times New Roman"/>
          <w:vanish w:val="0"/>
          <w:spacing w:val="-6"/>
          <w:kern w:val="0"/>
          <w:sz w:val="32"/>
          <w:szCs w:val="32"/>
        </w:rPr>
      </w:pPr>
      <w:r>
        <w:rPr>
          <w:rFonts w:ascii="CESI仿宋-GB2312" w:eastAsia="CESI仿宋-GB2312" w:hint="eastAsia"/>
          <w:vanish w:val="0"/>
          <w:spacing w:val="-6"/>
          <w:kern w:val="0"/>
          <w:sz w:val="32"/>
          <w:szCs w:val="32"/>
        </w:rPr>
        <w:t>马志强为省太忻经济一体化发展忻州区运营中心常务副主任；</w:t>
      </w:r>
    </w:p>
    <w:p>
      <w:pPr>
        <w:pStyle w:val="133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spacing w:line="560" w:lineRule="exact"/>
        <w:ind w:firstLine="640"/>
        <w:rPr>
          <w:rFonts w:ascii="Times New Roman" w:eastAsia="CESI仿宋-GB2312" w:hAnsi="Times New Roman"/>
          <w:vanish w:val="0"/>
          <w:spacing w:val="-6"/>
          <w:kern w:val="0"/>
          <w:sz w:val="32"/>
          <w:szCs w:val="32"/>
        </w:rPr>
      </w:pPr>
      <w:r>
        <w:rPr>
          <w:rFonts w:ascii="CESI仿宋-GB2312" w:eastAsia="CESI仿宋-GB2312" w:hint="eastAsia"/>
          <w:vanish w:val="0"/>
          <w:spacing w:val="-6"/>
          <w:kern w:val="0"/>
          <w:sz w:val="32"/>
          <w:szCs w:val="32"/>
        </w:rPr>
        <w:t>申宏民为五台山风景名胜区管委会副主任。</w:t>
      </w:r>
    </w:p>
    <w:p>
      <w:pPr>
        <w:pStyle w:val="133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spacing w:line="560" w:lineRule="exact"/>
        <w:ind w:firstLine="640"/>
        <w:rPr>
          <w:rFonts w:ascii="Times New Roman" w:eastAsia="CESI仿宋-GB2312" w:hAnsi="Times New Roman"/>
          <w:vanish w:val="0"/>
          <w:spacing w:val="-6"/>
          <w:kern w:val="0"/>
          <w:sz w:val="32"/>
          <w:szCs w:val="32"/>
        </w:rPr>
      </w:pPr>
      <w:r>
        <w:rPr>
          <w:rFonts w:ascii="CESI仿宋-GB2312" w:eastAsia="CESI仿宋-GB2312" w:hint="eastAsia"/>
          <w:vanish w:val="0"/>
          <w:spacing w:val="-6"/>
          <w:kern w:val="0"/>
          <w:sz w:val="32"/>
          <w:szCs w:val="32"/>
        </w:rPr>
        <w:t>决定免去：</w:t>
      </w:r>
    </w:p>
    <w:p>
      <w:pPr>
        <w:pStyle w:val="133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spacing w:line="560" w:lineRule="exact"/>
        <w:ind w:firstLine="640"/>
        <w:rPr>
          <w:rFonts w:ascii="Times New Roman" w:eastAsia="CESI仿宋-GB2312" w:hAnsi="Times New Roman"/>
          <w:vanish w:val="0"/>
          <w:spacing w:val="-6"/>
          <w:kern w:val="0"/>
          <w:sz w:val="32"/>
          <w:szCs w:val="32"/>
        </w:rPr>
      </w:pPr>
      <w:r>
        <w:rPr>
          <w:rFonts w:ascii="CESI仿宋-GB2312" w:eastAsia="CESI仿宋-GB2312" w:hint="eastAsia"/>
          <w:vanish w:val="0"/>
          <w:spacing w:val="-6"/>
          <w:kern w:val="0"/>
          <w:sz w:val="32"/>
          <w:szCs w:val="32"/>
        </w:rPr>
        <w:t>杨寰瑜的市人民医院副院长职务；</w:t>
      </w:r>
    </w:p>
    <w:p>
      <w:pPr>
        <w:pStyle w:val="133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/>
        <w:topLinePunct w:val="0"/>
        <w:autoSpaceDE/>
        <w:autoSpaceDN/>
        <w:spacing w:line="560" w:lineRule="exact"/>
        <w:ind w:firstLine="640"/>
        <w:rPr>
          <w:rFonts w:ascii="Times New Roman" w:eastAsia="CESI仿宋-GB2312" w:hAnsi="Times New Roman"/>
          <w:vanish w:val="0"/>
          <w:spacing w:val="-6"/>
          <w:kern w:val="0"/>
          <w:sz w:val="32"/>
          <w:szCs w:val="32"/>
        </w:rPr>
      </w:pPr>
      <w:r>
        <w:rPr>
          <w:rFonts w:ascii="CESI仿宋-GB2312" w:eastAsia="CESI仿宋-GB2312" w:hint="eastAsia"/>
          <w:vanish w:val="0"/>
          <w:spacing w:val="-6"/>
          <w:kern w:val="0"/>
          <w:sz w:val="32"/>
          <w:szCs w:val="32"/>
        </w:rPr>
        <w:t>刘文继的市光荣院院长职务。</w:t>
      </w: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Chars="200" w:firstLine="616"/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</w:pPr>
    </w:p>
    <w:p>
      <w:pPr>
        <w:pStyle w:val="133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 w:val="0"/>
        <w:topLinePunct w:val="0"/>
        <w:autoSpaceDE/>
        <w:autoSpaceDN/>
        <w:spacing w:line="560" w:lineRule="exact"/>
        <w:ind w:firstLineChars="200" w:firstLine="616"/>
        <w:rPr>
          <w:rFonts w:ascii="Times New Roman" w:eastAsia="CESI仿宋-GB2312" w:hAnsi="Times New Roman"/>
          <w:vanish w:val="0"/>
          <w:spacing w:val="-6"/>
          <w:kern w:val="0"/>
          <w:sz w:val="32"/>
          <w:szCs w:val="32"/>
        </w:rPr>
      </w:pPr>
    </w:p>
    <w:p>
      <w:pPr>
        <w:pStyle w:val="133"/>
        <w:keepNext w:val="0"/>
        <w:keepLines w:val="0"/>
        <w:pageBreakBefore w:val="0"/>
        <w:widowControl w:val="0"/>
        <w:suppressLineNumbers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uppressAutoHyphens w:val="0"/>
        <w:kinsoku/>
        <w:wordWrap/>
        <w:overflowPunct w:val="0"/>
        <w:topLinePunct w:val="0"/>
        <w:autoSpaceDE/>
        <w:autoSpaceDN/>
        <w:spacing w:line="560" w:lineRule="exact"/>
        <w:ind w:firstLineChars="200" w:firstLine="616"/>
        <w:rPr>
          <w:rFonts w:ascii="Times New Roman" w:eastAsia="CESI仿宋-GB2312" w:hAnsi="Times New Roman"/>
          <w:vanish w:val="0"/>
          <w:spacing w:val="-6"/>
          <w:kern w:val="0"/>
          <w:sz w:val="32"/>
          <w:szCs w:val="32"/>
        </w:rPr>
      </w:pPr>
    </w:p>
    <w:p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firstLineChars="1750" w:firstLine="5390"/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</w:pP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忻州市人民政府</w:t>
      </w:r>
    </w:p>
    <w:p>
      <w:pPr>
        <w:ind w:firstLineChars="200" w:firstLine="616"/>
        <w:rPr>
          <w:rFonts w:eastAsia="CESI仿宋-GB2312"/>
        </w:rPr>
      </w:pP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 xml:space="preserve">                               2023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年</w:t>
      </w: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>9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月</w:t>
      </w:r>
      <w:r>
        <w:rPr>
          <w:rFonts w:ascii="Times New Roman" w:eastAsia="CESI仿宋-GB2312" w:hAnsi="Times New Roman"/>
          <w:vanish w:val="0"/>
          <w:spacing w:val="-6"/>
          <w:kern w:val="2"/>
          <w:sz w:val="32"/>
          <w:szCs w:val="32"/>
        </w:rPr>
        <w:t>18</w:t>
      </w:r>
      <w:r>
        <w:rPr>
          <w:rFonts w:ascii="CESI仿宋-GB2312" w:eastAsia="CESI仿宋-GB2312" w:hint="eastAsia"/>
          <w:vanish w:val="0"/>
          <w:spacing w:val="-6"/>
          <w:kern w:val="2"/>
          <w:sz w:val="32"/>
          <w:szCs w:val="32"/>
        </w:rPr>
        <w:t>日</w:t>
      </w:r>
      <w:bookmarkStart w:id="0" w:name="_GoBack"/>
      <w:bookmarkEnd w:id="0"/>
    </w:p>
    <w:sectPr>
      <w:pgSz w:w="11907" w:h="16839"/>
      <w:pgMar w:top="1440" w:right="1800" w:bottom="1440" w:left="1800" w:header="851" w:footer="992" w:gutter="0"/>
      <w:docGrid w:type="lines" w:linePitch="4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方正小标宋简体">
    <w:panose1 w:val="00000000000000000000"/>
    <w:charset w:val="00"/>
    <w:family w:val="auto"/>
    <w:pitch w:val="variable"/>
  </w:font>
  <w:font w:name="方正仿宋_GBK">
    <w:panose1 w:val="02000000000000000000"/>
    <w:charset w:val="86"/>
    <w:family w:val="script"/>
    <w:pitch w:val="variable"/>
    <w:sig w:usb0="A00002BF" w:usb1="38CF7CFA" w:usb2="00082016" w:usb3="00000000" w:csb0="00040001" w:csb1="00000000"/>
  </w:font>
  <w:font w:name="Times New Roman">
    <w:altName w:val="DejaVu Sans"/>
    <w:panose1 w:val="02020603050405020304"/>
    <w:charset w:val="00"/>
    <w:family w:val="auto"/>
    <w:pitch w:val="variable"/>
    <w:sig w:usb0="00000A87" w:usb1="00000000" w:usb2="00000000" w:usb3="00000000" w:csb0="400001BF" w:csb1="DFF70000"/>
  </w:font>
  <w:font w:name="方正小标宋_GBK">
    <w:panose1 w:val="00000000000000000000"/>
    <w:charset w:val="00"/>
    <w:family w:val="auto"/>
    <w:pitch w:val="variable"/>
  </w:font>
  <w:font w:name="方正大标宋简体">
    <w:altName w:val="宋体"/>
    <w:panose1 w:val="00000000000000000000"/>
    <w:charset w:val="00"/>
    <w:family w:val="auto"/>
    <w:pitch w:val="variable"/>
  </w:font>
  <w:font w:name="CESI仿宋-GB2312">
    <w:panose1 w:val="00000000000000000000"/>
    <w:charset w:val="00"/>
    <w:family w:val="auto"/>
    <w:pitch w:val="variable"/>
  </w:font>
  <w:font w:name="宋体">
    <w:panose1 w:val="02010600030101010101"/>
    <w:charset w:val="86"/>
    <w:family w:val="auto"/>
    <w:pitch w:val="variable"/>
    <w:sig w:usb0="00000003" w:usb1="080E0000" w:usb2="00000000" w:usb3="00000000" w:csb0="00040001" w:csb1="00000000"/>
  </w:font>
  <w:font w:name="仿宋_GB2312">
    <w:altName w:val="永中仿宋"/>
    <w:panose1 w:val="00000000000000000000"/>
    <w:charset w:val="00"/>
    <w:family w:val="auto"/>
    <w:pitch w:val="variable"/>
  </w:font>
  <w:font w:name="Arial">
    <w:altName w:val="DejaVu Sans"/>
    <w:panose1 w:val="020B0604020202020204"/>
    <w:charset w:val="00"/>
    <w:family w:val="auto"/>
    <w:pitch w:val="variable"/>
    <w:sig w:usb0="00007A87" w:usb1="80000000" w:usb2="00000008" w:usb3="00000000" w:csb0="400001FF" w:csb1="FFFF0000"/>
  </w:font>
  <w:font w:name="黑体">
    <w:altName w:val="方正黑体_GBK"/>
    <w:panose1 w:val="00000000000000000000"/>
    <w:charset w:val="00"/>
    <w:family w:val="script"/>
    <w:pitch w:val="variable"/>
    <w:sig w:usb0="00000000" w:usb1="00000000" w:usb2="00000000" w:usb3="00000000" w:csb0="00000000" w:csb1="00000000"/>
  </w:font>
  <w:font w:name="Calibri">
    <w:altName w:val="DejaVu Sans"/>
    <w:panose1 w:val="00000000000000000000"/>
    <w:charset w:val="00"/>
    <w:family w:val="auto"/>
    <w:pitch w:val="variable"/>
  </w:font>
</w:fonts>
</file>

<file path=word/settings.xml><?xml version="1.0" encoding="utf-8"?>
<w:settings xmlns:w="http://schemas.openxmlformats.org/wordprocessingml/2006/main" xmlns:o="urn:schemas-microsoft-com:office:office" xmlns:r="http://schemas.openxmlformats.org/officeDocument/2006/relationships" xmlns:m="http://schemas.openxmlformats.org/officeDocument/2006/math" xmlns:v="urn:schemas-microsoft-com:vml">
  <w:zoom w:percent="100"/>
  <w:displayBackgroundShape/>
  <w:bordersDoNotSurroundHeader/>
  <w:bordersDoNotSurroundFooter/>
  <w:defaultTabStop w:val="420"/>
  <w:drawingGridHorizontalSpacing w:val="154"/>
  <w:drawingGridVerticalSpacing w:val="217"/>
  <w:displayHorizontalDrawingGridEvery w:val="0"/>
  <w:displayVerticalDrawingGridEvery w:val="1"/>
  <w:characterSpacingControl w:val="compressPunctuation"/>
  <w:compat>
    <w:spaceForUL/>
    <w:balanceSingleByteDoubleByteWidth/>
    <w:ulTrailSpace/>
    <w:doNotExpandShiftReturn/>
    <w:adjustLineHeightInTable/>
    <w:useAltKinsokuLineBreakRules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style w:type="paragraph" w:default="1" w:styleId="0">
    <w:name w:val="Normal"/>
    <w:next w:val="17"/>
    <w:pPr>
      <w:keepNext w:val="0"/>
      <w:keepLines w:val="0"/>
      <w:pageBreakBefore w:val="0"/>
      <w:widowControl w:val="0"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tLeast"/>
      <w:ind w:left="0" w:right="0" w:firstLine="0"/>
      <w:contextualSpacing w:val="0"/>
      <w:jc w:val="both"/>
      <w:textAlignment w:val="auto"/>
      <w:outlineLvl w:val="9"/>
    </w:pPr>
    <w:rPr>
      <w:rFonts w:ascii="Times New Roman" w:eastAsia="仿宋_GB2312" w:hAnsi="Times New Roman"/>
      <w:b w:val="0"/>
      <w:i w:val="0"/>
      <w:caps w:val="0"/>
      <w:smallCaps w:val="0"/>
      <w:strike w:val="0"/>
      <w:dstrike w:val="0"/>
      <w:snapToGrid/>
      <w:vanish w:val="0"/>
      <w:color w:val="auto"/>
      <w:spacing w:val="-6"/>
      <w:w w:val="100"/>
      <w:kern w:val="2"/>
      <w:position w:val="0"/>
      <w:sz w:val="32"/>
      <w:szCs w:val="32"/>
      <w:u w:val="none" w:color="auto"/>
      <w:shd w:val="clear" w:color="auto" w:fill="auto"/>
      <w:vertAlign w:val="baseline"/>
      <w:em w:val="none"/>
      <w:lang w:val="en-US" w:eastAsia="zh-CN"/>
    </w:rPr>
  </w:style>
  <w:style w:type="paragraph" w:styleId="1">
    <w:name w:val="heading 1"/>
    <w:basedOn w:val="0"/>
    <w:next w:val="0"/>
    <w:pPr>
      <w:keepNext/>
      <w:keepLines/>
      <w:spacing w:before="340" w:after="330" w:line="578" w:lineRule="auto"/>
      <w:outlineLvl w:val="0"/>
    </w:pPr>
    <w:rPr>
      <w:b/>
      <w:kern w:val="44"/>
      <w:sz w:val="44"/>
    </w:rPr>
  </w:style>
  <w:style w:type="paragraph" w:styleId="2">
    <w:name w:val="heading 2"/>
    <w:basedOn w:val="0"/>
    <w:next w:val="0"/>
    <w:pPr>
      <w:keepNext/>
      <w:keepLines/>
      <w:spacing w:before="260" w:after="260" w:line="415" w:lineRule="auto"/>
      <w:outlineLvl w:val="1"/>
    </w:pPr>
    <w:rPr>
      <w:rFonts w:ascii="Arial" w:eastAsia="黑体" w:hAnsi="Arial"/>
      <w:b/>
      <w:sz w:val="32"/>
    </w:rPr>
  </w:style>
  <w:style w:type="paragraph" w:styleId="3">
    <w:name w:val="heading 3"/>
    <w:basedOn w:val="0"/>
    <w:next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0">
    <w:name w:val="Default Paragraph Font"/>
  </w:style>
  <w:style w:type="paragraph" w:styleId="15">
    <w:name w:val="index 5"/>
    <w:basedOn w:val="0"/>
    <w:autoRedefine/>
    <w:next w:val="0"/>
    <w:pPr>
      <w:ind w:left="1680"/>
    </w:pPr>
  </w:style>
  <w:style w:type="paragraph" w:styleId="92">
    <w:name w:val="Normal (Web)"/>
    <w:basedOn w:val="0"/>
    <w:next w:val="15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100" w:beforeAutospacing="1" w:after="100" w:afterAutospacing="1" w:line="240" w:lineRule="auto"/>
      <w:ind w:left="0" w:right="0" w:firstLine="0"/>
      <w:contextualSpacing w:val="0"/>
      <w:jc w:val="left"/>
      <w:textAlignment w:val="auto"/>
      <w:outlineLvl w:val="9"/>
    </w:pPr>
    <w:rPr>
      <w:rFonts w:ascii="宋体" w:eastAsia="宋体"/>
      <w:b w:val="0"/>
      <w:i w:val="0"/>
      <w:caps w:val="0"/>
      <w:smallCaps w:val="0"/>
      <w:strike w:val="0"/>
      <w:dstrike w:val="0"/>
      <w:snapToGrid/>
      <w:vanish w:val="0"/>
      <w:color w:val="auto"/>
      <w:spacing w:val="0"/>
      <w:w w:val="100"/>
      <w:kern w:val="0"/>
      <w:position w:val="0"/>
      <w:sz w:val="24"/>
      <w:szCs w:val="21"/>
      <w:u w:val="none" w:color="auto"/>
      <w:vertAlign w:val="baseline"/>
      <w:em w:val="none"/>
      <w:lang w:val="en-US" w:eastAsia="zh-CN"/>
    </w:rPr>
  </w:style>
  <w:style w:type="paragraph" w:customStyle="1" w:styleId="133">
    <w:name w:val="p0"/>
    <w:basedOn w:val="0"/>
    <w:pPr>
      <w:keepNext w:val="0"/>
      <w:keepLines w:val="0"/>
      <w:pageBreakBefore w:val="0"/>
      <w:widowControl/>
      <w:suppressLineNumbers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hd w:val="clear" w:color="auto" w:fill="auto"/>
      <w:suppressAutoHyphens w:val="0"/>
      <w:kinsoku/>
      <w:wordWrap/>
      <w:overflowPunct/>
      <w:topLinePunct w:val="0"/>
      <w:autoSpaceDE/>
      <w:autoSpaceDN/>
      <w:bidi w:val="0"/>
      <w:adjustRightInd/>
      <w:snapToGrid/>
      <w:spacing w:before="0" w:beforeAutospacing="0" w:after="0" w:afterAutospacing="0" w:line="240" w:lineRule="atLeast"/>
      <w:ind w:left="0" w:right="0" w:firstLine="0"/>
      <w:contextualSpacing w:val="0"/>
      <w:jc w:val="both"/>
      <w:textAlignment w:val="auto"/>
      <w:outlineLvl w:val="9"/>
    </w:pPr>
    <w:rPr>
      <w:rFonts w:ascii="Calibri" w:eastAsia="仿宋_GB2312" w:cs="宋体" w:hAnsi="Calibri"/>
      <w:b w:val="0"/>
      <w:i w:val="0"/>
      <w:caps w:val="0"/>
      <w:smallCaps w:val="0"/>
      <w:strike w:val="0"/>
      <w:dstrike w:val="0"/>
      <w:snapToGrid/>
      <w:vanish w:val="0"/>
      <w:color w:val="auto"/>
      <w:spacing w:val="-6"/>
      <w:w w:val="100"/>
      <w:kern w:val="0"/>
      <w:position w:val="0"/>
      <w:sz w:val="32"/>
      <w:szCs w:val="32"/>
      <w:u w:val="none" w:color="auto"/>
      <w:shd w:val="clear" w:color="auto" w:fill="auto"/>
      <w:vertAlign w:val="baseline"/>
      <w:em w:val="none"/>
      <w:lang w:val="en-US" w:eastAsia="zh-CN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styles" Target="styles.xml"/><Relationship Id="rId3" Type="http://schemas.openxmlformats.org/officeDocument/2006/relationships/fontTable" Target="fontTable.xml"/></Relationships>
</file>

<file path=docProps/app.xml><?xml version="1.0" encoding="utf-8"?>
<Properties xmlns="http://schemas.openxmlformats.org/officeDocument/2006/extended-properties">
  <Template>Normal.eit</Template>
  <TotalTime>1</TotalTime>
  <Application>Yozo_Office27021597764231179</Application>
  <Pages>1</Pages>
  <Words>194</Words>
  <Characters>207</Characters>
  <Lines>22</Lines>
  <Paragraphs>12</Paragraphs>
  <CharactersWithSpaces>238</CharactersWithSpac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:creator>kylin</dc:creator>
  <cp:lastModifiedBy>kylin</cp:lastModifiedBy>
  <cp:revision>1</cp:revision>
  <dcterms:created xsi:type="dcterms:W3CDTF">2023-10-19T02:18:39Z</dcterms:created>
  <dcterms:modified xsi:type="dcterms:W3CDTF">2023-10-19T02:20:15Z</dcterms:modified>
</cp:coreProperties>
</file>