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w:t>
      </w:r>
      <w:r w:rsidR="00397F78">
        <w:rPr>
          <w:rFonts w:eastAsia="仿宋_GB2312" w:hint="eastAsia"/>
          <w:color w:val="000000"/>
          <w:sz w:val="32"/>
          <w:szCs w:val="32"/>
        </w:rPr>
        <w:t>规</w:t>
      </w:r>
      <w:r>
        <w:rPr>
          <w:rFonts w:eastAsia="仿宋_GB2312"/>
          <w:color w:val="000000"/>
          <w:sz w:val="32"/>
          <w:szCs w:val="32"/>
        </w:rPr>
        <w:t>〔</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435C15">
        <w:rPr>
          <w:rFonts w:eastAsia="仿宋_GB2312" w:hint="eastAsia"/>
          <w:color w:val="000000"/>
          <w:sz w:val="32"/>
          <w:szCs w:val="32"/>
        </w:rPr>
        <w:t>4</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435C15" w:rsidRDefault="00435C15" w:rsidP="00435C15">
      <w:pPr>
        <w:spacing w:line="560" w:lineRule="exact"/>
        <w:jc w:val="center"/>
        <w:rPr>
          <w:rFonts w:eastAsia="方正大标宋简体"/>
          <w:sz w:val="44"/>
          <w:szCs w:val="44"/>
        </w:rPr>
      </w:pPr>
      <w:r>
        <w:rPr>
          <w:rFonts w:eastAsia="方正大标宋简体"/>
          <w:sz w:val="44"/>
          <w:szCs w:val="44"/>
        </w:rPr>
        <w:t>关于印发忻州市标准化突出贡献奖</w:t>
      </w:r>
    </w:p>
    <w:p w:rsidR="00435C15" w:rsidRDefault="00435C15" w:rsidP="00435C15">
      <w:pPr>
        <w:spacing w:line="560" w:lineRule="exact"/>
        <w:jc w:val="center"/>
        <w:rPr>
          <w:rFonts w:eastAsia="方正大标宋简体"/>
          <w:sz w:val="44"/>
          <w:szCs w:val="44"/>
        </w:rPr>
      </w:pPr>
      <w:r>
        <w:rPr>
          <w:rFonts w:eastAsia="方正大标宋简体"/>
          <w:sz w:val="44"/>
          <w:szCs w:val="44"/>
        </w:rPr>
        <w:t>管理办法的通知</w:t>
      </w:r>
    </w:p>
    <w:p w:rsidR="00435C15" w:rsidRPr="00435C15" w:rsidRDefault="00435C15" w:rsidP="00435C15">
      <w:pPr>
        <w:spacing w:line="400" w:lineRule="exact"/>
        <w:rPr>
          <w:rFonts w:eastAsia="仿宋_GB2312"/>
          <w:sz w:val="32"/>
          <w:szCs w:val="32"/>
        </w:rPr>
      </w:pPr>
    </w:p>
    <w:p w:rsidR="00435C15" w:rsidRPr="00435C15" w:rsidRDefault="00435C15" w:rsidP="00435C15">
      <w:pPr>
        <w:spacing w:line="540" w:lineRule="exact"/>
        <w:rPr>
          <w:rFonts w:eastAsia="仿宋_GB2312"/>
          <w:sz w:val="32"/>
          <w:szCs w:val="32"/>
        </w:rPr>
      </w:pPr>
      <w:r w:rsidRPr="00435C15">
        <w:rPr>
          <w:rFonts w:eastAsia="仿宋_GB2312"/>
          <w:sz w:val="32"/>
          <w:szCs w:val="32"/>
        </w:rPr>
        <w:t>各县（市、区）人民政府，忻州经济开发区管委会，五台山风景名胜区管委会，市人民政府各委、办、局：</w:t>
      </w:r>
    </w:p>
    <w:p w:rsidR="00435C15" w:rsidRPr="00435C15" w:rsidRDefault="00435C15" w:rsidP="00435C15">
      <w:pPr>
        <w:spacing w:line="540" w:lineRule="exact"/>
        <w:ind w:firstLineChars="200" w:firstLine="640"/>
        <w:rPr>
          <w:rFonts w:eastAsia="仿宋_GB2312"/>
          <w:sz w:val="32"/>
          <w:szCs w:val="32"/>
        </w:rPr>
      </w:pPr>
      <w:r w:rsidRPr="00435C15">
        <w:rPr>
          <w:rFonts w:eastAsia="仿宋_GB2312"/>
          <w:sz w:val="32"/>
          <w:szCs w:val="32"/>
        </w:rPr>
        <w:t>《忻州市标准化突出贡献奖管理办法》已经市人民政府同意，现印发给你们，请结合实际，认真贯彻执行。</w:t>
      </w:r>
      <w:smartTag w:uri="urn:schemas-microsoft-com:office:smarttags" w:element="chsdate">
        <w:smartTagPr>
          <w:attr w:name="Year" w:val="2019"/>
          <w:attr w:name="Month" w:val="11"/>
          <w:attr w:name="Day" w:val="21"/>
          <w:attr w:name="IsLunarDate" w:val="False"/>
          <w:attr w:name="IsROCDate" w:val="False"/>
        </w:smartTagPr>
        <w:r w:rsidRPr="00435C15">
          <w:rPr>
            <w:rFonts w:eastAsia="仿宋_GB2312"/>
            <w:sz w:val="32"/>
            <w:szCs w:val="32"/>
          </w:rPr>
          <w:t>2019</w:t>
        </w:r>
        <w:r w:rsidRPr="00435C15">
          <w:rPr>
            <w:rFonts w:eastAsia="仿宋_GB2312"/>
            <w:sz w:val="32"/>
            <w:szCs w:val="32"/>
          </w:rPr>
          <w:t>年</w:t>
        </w:r>
        <w:r w:rsidRPr="00435C15">
          <w:rPr>
            <w:rFonts w:eastAsia="仿宋_GB2312"/>
            <w:sz w:val="32"/>
            <w:szCs w:val="32"/>
          </w:rPr>
          <w:t>11</w:t>
        </w:r>
        <w:r w:rsidRPr="00435C15">
          <w:rPr>
            <w:rFonts w:eastAsia="仿宋_GB2312"/>
            <w:sz w:val="32"/>
            <w:szCs w:val="32"/>
          </w:rPr>
          <w:t>月</w:t>
        </w:r>
        <w:r w:rsidRPr="00435C15">
          <w:rPr>
            <w:rFonts w:eastAsia="仿宋_GB2312"/>
            <w:sz w:val="32"/>
            <w:szCs w:val="32"/>
          </w:rPr>
          <w:t>21</w:t>
        </w:r>
        <w:r w:rsidRPr="00435C15">
          <w:rPr>
            <w:rFonts w:eastAsia="仿宋_GB2312"/>
            <w:sz w:val="32"/>
            <w:szCs w:val="32"/>
          </w:rPr>
          <w:t>日</w:t>
        </w:r>
      </w:smartTag>
      <w:r w:rsidRPr="00435C15">
        <w:rPr>
          <w:rFonts w:eastAsia="仿宋_GB2312"/>
          <w:sz w:val="32"/>
          <w:szCs w:val="32"/>
        </w:rPr>
        <w:t>忻州市人民政府办公室修订印发的《忻州市标准化突出贡献奖管理办法》（忻政办发〔</w:t>
      </w:r>
      <w:r w:rsidRPr="00435C15">
        <w:rPr>
          <w:rFonts w:eastAsia="仿宋_GB2312"/>
          <w:sz w:val="32"/>
          <w:szCs w:val="32"/>
        </w:rPr>
        <w:t>2019</w:t>
      </w:r>
      <w:r w:rsidRPr="00435C15">
        <w:rPr>
          <w:rFonts w:eastAsia="仿宋_GB2312"/>
          <w:sz w:val="32"/>
          <w:szCs w:val="32"/>
        </w:rPr>
        <w:t>〕</w:t>
      </w:r>
      <w:r w:rsidRPr="00435C15">
        <w:rPr>
          <w:rFonts w:eastAsia="仿宋_GB2312"/>
          <w:sz w:val="32"/>
          <w:szCs w:val="32"/>
        </w:rPr>
        <w:t>102</w:t>
      </w:r>
      <w:r w:rsidRPr="00435C15">
        <w:rPr>
          <w:rFonts w:eastAsia="仿宋_GB2312"/>
          <w:sz w:val="32"/>
          <w:szCs w:val="32"/>
        </w:rPr>
        <w:t>号）同时废止。</w:t>
      </w:r>
    </w:p>
    <w:p w:rsidR="00435C15" w:rsidRPr="00435C15" w:rsidRDefault="00435C15" w:rsidP="00435C15">
      <w:pPr>
        <w:spacing w:line="540" w:lineRule="exact"/>
        <w:ind w:firstLineChars="200" w:firstLine="640"/>
        <w:rPr>
          <w:rFonts w:eastAsia="仿宋_GB2312"/>
          <w:sz w:val="32"/>
          <w:szCs w:val="32"/>
        </w:rPr>
      </w:pPr>
    </w:p>
    <w:p w:rsidR="00435C15" w:rsidRPr="00435C15" w:rsidRDefault="00435C15" w:rsidP="00435C15">
      <w:pPr>
        <w:wordWrap w:val="0"/>
        <w:spacing w:line="560" w:lineRule="exact"/>
        <w:jc w:val="right"/>
        <w:rPr>
          <w:rFonts w:eastAsia="仿宋_GB2312"/>
          <w:sz w:val="32"/>
          <w:szCs w:val="32"/>
        </w:rPr>
      </w:pPr>
      <w:r w:rsidRPr="00435C15">
        <w:rPr>
          <w:rFonts w:eastAsia="仿宋_GB2312"/>
          <w:sz w:val="32"/>
          <w:szCs w:val="32"/>
        </w:rPr>
        <w:t>忻州市人民政府办公室</w:t>
      </w:r>
      <w:r>
        <w:rPr>
          <w:rFonts w:eastAsia="仿宋_GB2312" w:hint="eastAsia"/>
          <w:sz w:val="32"/>
          <w:szCs w:val="32"/>
        </w:rPr>
        <w:t xml:space="preserve">      </w:t>
      </w:r>
    </w:p>
    <w:p w:rsidR="00435C15" w:rsidRPr="00435C15" w:rsidRDefault="00435C15" w:rsidP="00435C15">
      <w:pPr>
        <w:wordWrap w:val="0"/>
        <w:spacing w:line="560" w:lineRule="exact"/>
        <w:jc w:val="right"/>
        <w:rPr>
          <w:rFonts w:eastAsia="仿宋_GB2312"/>
          <w:sz w:val="32"/>
          <w:szCs w:val="32"/>
        </w:rPr>
      </w:pPr>
      <w:r w:rsidRPr="00435C15">
        <w:rPr>
          <w:rFonts w:eastAsia="仿宋_GB2312"/>
          <w:sz w:val="32"/>
          <w:szCs w:val="32"/>
        </w:rPr>
        <w:t>2023</w:t>
      </w:r>
      <w:r w:rsidRPr="00435C15">
        <w:rPr>
          <w:rFonts w:eastAsia="仿宋_GB2312"/>
          <w:sz w:val="32"/>
          <w:szCs w:val="32"/>
        </w:rPr>
        <w:t>年</w:t>
      </w:r>
      <w:r w:rsidRPr="00435C15">
        <w:rPr>
          <w:rFonts w:eastAsia="仿宋_GB2312"/>
          <w:sz w:val="32"/>
          <w:szCs w:val="32"/>
        </w:rPr>
        <w:t>6</w:t>
      </w:r>
      <w:r w:rsidRPr="00435C15">
        <w:rPr>
          <w:rFonts w:eastAsia="仿宋_GB2312"/>
          <w:sz w:val="32"/>
          <w:szCs w:val="32"/>
        </w:rPr>
        <w:t>月</w:t>
      </w:r>
      <w:r w:rsidRPr="00435C15">
        <w:rPr>
          <w:rFonts w:eastAsia="仿宋_GB2312"/>
          <w:sz w:val="32"/>
          <w:szCs w:val="32"/>
        </w:rPr>
        <w:t>5</w:t>
      </w:r>
      <w:r w:rsidRPr="00435C15">
        <w:rPr>
          <w:rFonts w:eastAsia="仿宋_GB2312"/>
          <w:sz w:val="32"/>
          <w:szCs w:val="32"/>
        </w:rPr>
        <w:t>日</w:t>
      </w:r>
      <w:r>
        <w:rPr>
          <w:rFonts w:eastAsia="仿宋_GB2312" w:hint="eastAsia"/>
          <w:sz w:val="32"/>
          <w:szCs w:val="32"/>
        </w:rPr>
        <w:t xml:space="preserve">        </w:t>
      </w:r>
    </w:p>
    <w:p w:rsidR="002263E8" w:rsidRDefault="00435C15" w:rsidP="002263E8">
      <w:pPr>
        <w:spacing w:line="560" w:lineRule="exact"/>
        <w:ind w:firstLineChars="200" w:firstLine="640"/>
        <w:rPr>
          <w:rFonts w:eastAsia="仿宋_GB2312" w:hint="eastAsia"/>
          <w:sz w:val="32"/>
          <w:szCs w:val="32"/>
        </w:rPr>
      </w:pPr>
      <w:r w:rsidRPr="00435C15">
        <w:rPr>
          <w:rFonts w:eastAsia="仿宋_GB2312"/>
          <w:sz w:val="32"/>
          <w:szCs w:val="32"/>
        </w:rPr>
        <w:t>（此件公开发布）</w:t>
      </w:r>
      <w:r w:rsidRPr="00435C15">
        <w:rPr>
          <w:rFonts w:eastAsia="仿宋_GB2312"/>
          <w:sz w:val="32"/>
          <w:szCs w:val="32"/>
        </w:rPr>
        <w:br w:type="page"/>
      </w:r>
    </w:p>
    <w:p w:rsidR="002263E8" w:rsidRDefault="002263E8" w:rsidP="002263E8">
      <w:pPr>
        <w:spacing w:line="560" w:lineRule="exact"/>
        <w:rPr>
          <w:rFonts w:eastAsia="仿宋_GB2312" w:hint="eastAsia"/>
          <w:sz w:val="32"/>
          <w:szCs w:val="32"/>
        </w:rPr>
      </w:pPr>
    </w:p>
    <w:p w:rsidR="00435C15" w:rsidRPr="002263E8" w:rsidRDefault="00435C15" w:rsidP="002263E8">
      <w:pPr>
        <w:spacing w:line="560" w:lineRule="exact"/>
        <w:jc w:val="center"/>
        <w:rPr>
          <w:rFonts w:ascii="方正大标宋简体" w:eastAsia="方正大标宋简体" w:hint="eastAsia"/>
          <w:sz w:val="44"/>
          <w:szCs w:val="44"/>
        </w:rPr>
      </w:pPr>
      <w:r w:rsidRPr="002263E8">
        <w:rPr>
          <w:rFonts w:ascii="方正大标宋简体" w:eastAsia="方正大标宋简体" w:hint="eastAsia"/>
          <w:sz w:val="44"/>
          <w:szCs w:val="44"/>
        </w:rPr>
        <w:t>忻州市标准化突出贡献奖管理办法</w:t>
      </w:r>
    </w:p>
    <w:p w:rsidR="00435C15" w:rsidRPr="00435C15" w:rsidRDefault="00435C15" w:rsidP="00435C15">
      <w:pPr>
        <w:spacing w:line="560" w:lineRule="exact"/>
        <w:ind w:firstLineChars="200" w:firstLine="640"/>
        <w:rPr>
          <w:rFonts w:eastAsia="仿宋_GB2312"/>
          <w:sz w:val="32"/>
          <w:szCs w:val="32"/>
        </w:rPr>
      </w:pPr>
    </w:p>
    <w:p w:rsidR="00435C15" w:rsidRPr="002263E8" w:rsidRDefault="00435C15" w:rsidP="002263E8">
      <w:pPr>
        <w:spacing w:line="560" w:lineRule="exact"/>
        <w:jc w:val="center"/>
        <w:rPr>
          <w:rFonts w:ascii="黑体" w:eastAsia="黑体" w:hAnsi="黑体"/>
          <w:sz w:val="32"/>
          <w:szCs w:val="32"/>
        </w:rPr>
      </w:pPr>
      <w:r w:rsidRPr="002263E8">
        <w:rPr>
          <w:rFonts w:ascii="黑体" w:eastAsia="黑体" w:hAnsi="黑体"/>
          <w:sz w:val="32"/>
          <w:szCs w:val="32"/>
        </w:rPr>
        <w:t>第一章  总  则</w:t>
      </w:r>
    </w:p>
    <w:p w:rsidR="00435C15" w:rsidRPr="00435C15" w:rsidRDefault="00435C15" w:rsidP="00435C15">
      <w:pPr>
        <w:spacing w:line="560" w:lineRule="exact"/>
        <w:ind w:firstLineChars="200" w:firstLine="640"/>
        <w:rPr>
          <w:rFonts w:eastAsia="仿宋_GB2312"/>
          <w:sz w:val="32"/>
          <w:szCs w:val="32"/>
        </w:rPr>
      </w:pPr>
    </w:p>
    <w:p w:rsidR="00435C15" w:rsidRPr="00435C15" w:rsidRDefault="00435C15" w:rsidP="00C961D4">
      <w:pPr>
        <w:spacing w:line="560" w:lineRule="exact"/>
        <w:ind w:firstLineChars="200" w:firstLine="643"/>
        <w:rPr>
          <w:rFonts w:eastAsia="仿宋_GB2312"/>
          <w:sz w:val="32"/>
          <w:szCs w:val="32"/>
        </w:rPr>
      </w:pPr>
      <w:r w:rsidRPr="002263E8">
        <w:rPr>
          <w:rFonts w:eastAsia="仿宋_GB2312"/>
          <w:b/>
          <w:sz w:val="32"/>
          <w:szCs w:val="32"/>
        </w:rPr>
        <w:t>第一条</w:t>
      </w:r>
      <w:r w:rsidRPr="00435C15">
        <w:rPr>
          <w:rFonts w:eastAsia="仿宋_GB2312"/>
          <w:sz w:val="32"/>
          <w:szCs w:val="32"/>
        </w:rPr>
        <w:t xml:space="preserve">  </w:t>
      </w:r>
      <w:r w:rsidRPr="00435C15">
        <w:rPr>
          <w:rFonts w:eastAsia="仿宋_GB2312"/>
          <w:sz w:val="32"/>
          <w:szCs w:val="32"/>
        </w:rPr>
        <w:t>为了提高标准化工作对经济社会发展的引领支撑作用，建立标</w:t>
      </w:r>
      <w:r w:rsidRPr="002263E8">
        <w:rPr>
          <w:rFonts w:eastAsia="仿宋_GB2312"/>
          <w:spacing w:val="4"/>
          <w:sz w:val="32"/>
          <w:szCs w:val="32"/>
        </w:rPr>
        <w:t>准化激励机制，调动全社会参与标准化工作的积极</w:t>
      </w:r>
      <w:r w:rsidRPr="00C961D4">
        <w:rPr>
          <w:rFonts w:eastAsia="仿宋_GB2312"/>
          <w:spacing w:val="6"/>
          <w:sz w:val="32"/>
          <w:szCs w:val="32"/>
        </w:rPr>
        <w:t>性和创造性，根据《山西省人民政府办公厅关于印发山西省标准化创新贡献奖管理办法的通知》（晋政办发〔</w:t>
      </w:r>
      <w:r w:rsidRPr="00C961D4">
        <w:rPr>
          <w:rFonts w:eastAsia="仿宋_GB2312"/>
          <w:spacing w:val="6"/>
          <w:sz w:val="32"/>
          <w:szCs w:val="32"/>
        </w:rPr>
        <w:t>2021</w:t>
      </w:r>
      <w:r w:rsidRPr="00C961D4">
        <w:rPr>
          <w:rFonts w:eastAsia="仿宋_GB2312"/>
          <w:spacing w:val="6"/>
          <w:sz w:val="32"/>
          <w:szCs w:val="32"/>
        </w:rPr>
        <w:t>〕</w:t>
      </w:r>
      <w:r w:rsidRPr="00C961D4">
        <w:rPr>
          <w:rFonts w:eastAsia="仿宋_GB2312"/>
          <w:spacing w:val="6"/>
          <w:sz w:val="32"/>
          <w:szCs w:val="32"/>
        </w:rPr>
        <w:t>94</w:t>
      </w:r>
      <w:r w:rsidRPr="00C961D4">
        <w:rPr>
          <w:rFonts w:eastAsia="仿宋_GB2312"/>
          <w:spacing w:val="6"/>
          <w:sz w:val="32"/>
          <w:szCs w:val="32"/>
        </w:rPr>
        <w:t>号）文件精神和《山西省标准化条例》，结</w:t>
      </w:r>
      <w:r w:rsidRPr="00435C15">
        <w:rPr>
          <w:rFonts w:eastAsia="仿宋_GB2312"/>
          <w:sz w:val="32"/>
          <w:szCs w:val="32"/>
        </w:rPr>
        <w:t>合我市实际，制定本办法。</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第二条</w:t>
      </w:r>
      <w:r w:rsidRPr="00435C15">
        <w:rPr>
          <w:rFonts w:eastAsia="仿宋_GB2312"/>
          <w:sz w:val="32"/>
          <w:szCs w:val="32"/>
        </w:rPr>
        <w:t xml:space="preserve">  </w:t>
      </w:r>
      <w:r w:rsidRPr="00435C15">
        <w:rPr>
          <w:rFonts w:eastAsia="仿宋_GB2312"/>
          <w:sz w:val="32"/>
          <w:szCs w:val="32"/>
        </w:rPr>
        <w:t>忻州市标准化突出贡献奖是对提升标准化工作有显著成效、推动忻州产业转型升级具有标杆示范作用的项目，以及在我市标准化工作中有创新贡献和引领作用的行业、企业、协会和产业联盟等的奖励。</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第三条</w:t>
      </w:r>
      <w:r w:rsidRPr="00435C15">
        <w:rPr>
          <w:rFonts w:eastAsia="仿宋_GB2312"/>
          <w:sz w:val="32"/>
          <w:szCs w:val="32"/>
        </w:rPr>
        <w:t xml:space="preserve">  </w:t>
      </w:r>
      <w:r w:rsidRPr="00435C15">
        <w:rPr>
          <w:rFonts w:eastAsia="仿宋_GB2312"/>
          <w:sz w:val="32"/>
          <w:szCs w:val="32"/>
        </w:rPr>
        <w:t>忻州市标准化突出贡献奖的申报、推荐、评审及授奖坚持科学、公开、公平、公正的原则，不收取任何费用。</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第四条</w:t>
      </w:r>
      <w:r w:rsidRPr="00435C15">
        <w:rPr>
          <w:rFonts w:eastAsia="仿宋_GB2312"/>
          <w:sz w:val="32"/>
          <w:szCs w:val="32"/>
        </w:rPr>
        <w:t xml:space="preserve">  </w:t>
      </w:r>
      <w:r w:rsidRPr="00435C15">
        <w:rPr>
          <w:rFonts w:eastAsia="仿宋_GB2312"/>
          <w:sz w:val="32"/>
          <w:szCs w:val="32"/>
        </w:rPr>
        <w:t>忻州市标准化突出贡献奖原则上每两年评审一次。根据评审情况，各级别奖项可空缺。</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第五条</w:t>
      </w:r>
      <w:r w:rsidRPr="00435C15">
        <w:rPr>
          <w:rFonts w:eastAsia="仿宋_GB2312"/>
          <w:sz w:val="32"/>
          <w:szCs w:val="32"/>
        </w:rPr>
        <w:t xml:space="preserve">  </w:t>
      </w:r>
      <w:r w:rsidRPr="00435C15">
        <w:rPr>
          <w:rFonts w:eastAsia="仿宋_GB2312"/>
          <w:sz w:val="32"/>
          <w:szCs w:val="32"/>
        </w:rPr>
        <w:t>奖励经费和评审经费列入市级财政预算，实行专款专用。</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第六条</w:t>
      </w:r>
      <w:r w:rsidRPr="00435C15">
        <w:rPr>
          <w:rFonts w:eastAsia="仿宋_GB2312"/>
          <w:sz w:val="32"/>
          <w:szCs w:val="32"/>
        </w:rPr>
        <w:t xml:space="preserve">  </w:t>
      </w:r>
      <w:r w:rsidRPr="00435C15">
        <w:rPr>
          <w:rFonts w:eastAsia="仿宋_GB2312"/>
          <w:sz w:val="32"/>
          <w:szCs w:val="32"/>
        </w:rPr>
        <w:t>已获国家级、省级奖励的标准化项目，市级不再进行奖励。</w:t>
      </w:r>
    </w:p>
    <w:p w:rsidR="00435C15" w:rsidRPr="002263E8" w:rsidRDefault="00435C15" w:rsidP="002263E8">
      <w:pPr>
        <w:spacing w:line="560" w:lineRule="exact"/>
        <w:jc w:val="center"/>
        <w:rPr>
          <w:rFonts w:ascii="黑体" w:eastAsia="黑体" w:hAnsi="黑体"/>
          <w:sz w:val="32"/>
          <w:szCs w:val="32"/>
        </w:rPr>
      </w:pPr>
      <w:r w:rsidRPr="002263E8">
        <w:rPr>
          <w:rFonts w:ascii="黑体" w:eastAsia="黑体" w:hAnsi="黑体"/>
          <w:sz w:val="32"/>
          <w:szCs w:val="32"/>
        </w:rPr>
        <w:lastRenderedPageBreak/>
        <w:t>第二章  组织实施</w:t>
      </w:r>
    </w:p>
    <w:p w:rsidR="00435C15" w:rsidRPr="00435C15" w:rsidRDefault="00435C15" w:rsidP="00435C15">
      <w:pPr>
        <w:spacing w:line="560" w:lineRule="exact"/>
        <w:ind w:firstLineChars="200" w:firstLine="640"/>
        <w:rPr>
          <w:rFonts w:eastAsia="仿宋_GB2312"/>
          <w:sz w:val="32"/>
          <w:szCs w:val="32"/>
        </w:rPr>
      </w:pP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第七条</w:t>
      </w:r>
      <w:r w:rsidRPr="00435C15">
        <w:rPr>
          <w:rFonts w:eastAsia="仿宋_GB2312"/>
          <w:sz w:val="32"/>
          <w:szCs w:val="32"/>
        </w:rPr>
        <w:t xml:space="preserve">  </w:t>
      </w:r>
      <w:r w:rsidRPr="00435C15">
        <w:rPr>
          <w:rFonts w:eastAsia="仿宋_GB2312"/>
          <w:sz w:val="32"/>
          <w:szCs w:val="32"/>
        </w:rPr>
        <w:t>忻州市标准化突出贡献奖由市标准化和质量强市领导小组办公室负责组织实施，承担申报材料接收、申报项目审查、异议处理、评审奖励等日常工作。</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第八条</w:t>
      </w:r>
      <w:r w:rsidRPr="00435C15">
        <w:rPr>
          <w:rFonts w:eastAsia="仿宋_GB2312"/>
          <w:sz w:val="32"/>
          <w:szCs w:val="32"/>
        </w:rPr>
        <w:t xml:space="preserve">  </w:t>
      </w:r>
      <w:r w:rsidRPr="00435C15">
        <w:rPr>
          <w:rFonts w:eastAsia="仿宋_GB2312"/>
          <w:sz w:val="32"/>
          <w:szCs w:val="32"/>
        </w:rPr>
        <w:t>市标准化和质量强市领导小组办公室征集各行业标准化专家组成忻州市标准化突出贡献奖评审组，依照本办法的规定制定评审方案。</w:t>
      </w:r>
    </w:p>
    <w:p w:rsidR="00435C15" w:rsidRPr="00435C15" w:rsidRDefault="00435C15" w:rsidP="00435C15">
      <w:pPr>
        <w:spacing w:line="560" w:lineRule="exact"/>
        <w:rPr>
          <w:rFonts w:eastAsia="仿宋_GB2312"/>
          <w:sz w:val="32"/>
          <w:szCs w:val="32"/>
        </w:rPr>
      </w:pPr>
    </w:p>
    <w:p w:rsidR="00435C15" w:rsidRPr="002263E8" w:rsidRDefault="00435C15" w:rsidP="002263E8">
      <w:pPr>
        <w:spacing w:line="560" w:lineRule="exact"/>
        <w:jc w:val="center"/>
        <w:rPr>
          <w:rFonts w:ascii="黑体" w:eastAsia="黑体" w:hAnsi="黑体"/>
          <w:sz w:val="32"/>
          <w:szCs w:val="32"/>
        </w:rPr>
      </w:pPr>
      <w:r w:rsidRPr="002263E8">
        <w:rPr>
          <w:rFonts w:ascii="黑体" w:eastAsia="黑体" w:hAnsi="黑体"/>
          <w:sz w:val="32"/>
          <w:szCs w:val="32"/>
        </w:rPr>
        <w:t>第三章  奖励范围和奖励标准</w:t>
      </w:r>
    </w:p>
    <w:p w:rsidR="00435C15" w:rsidRPr="00435C15" w:rsidRDefault="00435C15" w:rsidP="00435C15">
      <w:pPr>
        <w:spacing w:line="560" w:lineRule="exact"/>
        <w:ind w:firstLineChars="200" w:firstLine="640"/>
        <w:rPr>
          <w:rFonts w:eastAsia="仿宋_GB2312"/>
          <w:sz w:val="32"/>
          <w:szCs w:val="32"/>
        </w:rPr>
      </w:pP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第九条</w:t>
      </w:r>
      <w:r w:rsidRPr="00435C15">
        <w:rPr>
          <w:rFonts w:eastAsia="仿宋_GB2312"/>
          <w:sz w:val="32"/>
          <w:szCs w:val="32"/>
        </w:rPr>
        <w:t xml:space="preserve">  </w:t>
      </w:r>
      <w:r w:rsidRPr="00435C15">
        <w:rPr>
          <w:rFonts w:eastAsia="仿宋_GB2312"/>
          <w:sz w:val="32"/>
          <w:szCs w:val="32"/>
        </w:rPr>
        <w:t>奖励范围</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忻州市行政区域内依法设立的行政事业、企业、社会团体或科研机构等组织开展以下标准化活动均可参加：</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（一）主导或参与起草国际、国家、行业和地方标准；</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（二）按规定进行自我声明公开并有效实施的团体或企业标准中有</w:t>
      </w:r>
      <w:r w:rsidRPr="00435C15">
        <w:rPr>
          <w:rFonts w:eastAsia="仿宋_GB2312"/>
          <w:sz w:val="32"/>
          <w:szCs w:val="32"/>
        </w:rPr>
        <w:t>“</w:t>
      </w:r>
      <w:r w:rsidRPr="00435C15">
        <w:rPr>
          <w:rFonts w:eastAsia="仿宋_GB2312"/>
          <w:sz w:val="32"/>
          <w:szCs w:val="32"/>
        </w:rPr>
        <w:t>优</w:t>
      </w:r>
      <w:r w:rsidRPr="00435C15">
        <w:rPr>
          <w:rFonts w:eastAsia="仿宋_GB2312"/>
          <w:sz w:val="32"/>
          <w:szCs w:val="32"/>
        </w:rPr>
        <w:t>”“</w:t>
      </w:r>
      <w:r w:rsidRPr="00435C15">
        <w:rPr>
          <w:rFonts w:eastAsia="仿宋_GB2312"/>
          <w:sz w:val="32"/>
          <w:szCs w:val="32"/>
        </w:rPr>
        <w:t>特</w:t>
      </w:r>
      <w:r w:rsidRPr="00435C15">
        <w:rPr>
          <w:rFonts w:eastAsia="仿宋_GB2312"/>
          <w:sz w:val="32"/>
          <w:szCs w:val="32"/>
        </w:rPr>
        <w:t>”</w:t>
      </w:r>
      <w:r w:rsidRPr="00435C15">
        <w:rPr>
          <w:rFonts w:eastAsia="仿宋_GB2312"/>
          <w:sz w:val="32"/>
          <w:szCs w:val="32"/>
        </w:rPr>
        <w:t>指标的技术规范；</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（三）承担并完成国家级、省级、市级工业、农业、服务业标准化示范试点项目，且评审验收良好等次以上的。</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第十条</w:t>
      </w:r>
      <w:r w:rsidRPr="00435C15">
        <w:rPr>
          <w:rFonts w:eastAsia="仿宋_GB2312"/>
          <w:sz w:val="32"/>
          <w:szCs w:val="32"/>
        </w:rPr>
        <w:t xml:space="preserve">  </w:t>
      </w:r>
      <w:r w:rsidRPr="00435C15">
        <w:rPr>
          <w:rFonts w:eastAsia="仿宋_GB2312"/>
          <w:sz w:val="32"/>
          <w:szCs w:val="32"/>
        </w:rPr>
        <w:t>奖励标准</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标准化突出贡献奖按照第九条的奖励范围，设一等奖、二等奖、三等奖三个等级。</w:t>
      </w:r>
      <w:r w:rsidRPr="00435C15">
        <w:rPr>
          <w:rFonts w:eastAsia="仿宋_GB2312"/>
          <w:sz w:val="32"/>
          <w:szCs w:val="32"/>
        </w:rPr>
        <w:t xml:space="preserve"> </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（一）一等奖</w:t>
      </w:r>
      <w:r w:rsidRPr="00435C15">
        <w:rPr>
          <w:rFonts w:eastAsia="仿宋_GB2312"/>
          <w:sz w:val="32"/>
          <w:szCs w:val="32"/>
        </w:rPr>
        <w:t>2</w:t>
      </w:r>
      <w:r w:rsidRPr="00435C15">
        <w:rPr>
          <w:rFonts w:eastAsia="仿宋_GB2312"/>
          <w:sz w:val="32"/>
          <w:szCs w:val="32"/>
        </w:rPr>
        <w:t>个，各奖励</w:t>
      </w:r>
      <w:r w:rsidRPr="00435C15">
        <w:rPr>
          <w:rFonts w:eastAsia="仿宋_GB2312"/>
          <w:sz w:val="32"/>
          <w:szCs w:val="32"/>
        </w:rPr>
        <w:t>20</w:t>
      </w:r>
      <w:r w:rsidRPr="00435C15">
        <w:rPr>
          <w:rFonts w:eastAsia="仿宋_GB2312"/>
          <w:sz w:val="32"/>
          <w:szCs w:val="32"/>
        </w:rPr>
        <w:t>万元。</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lastRenderedPageBreak/>
        <w:t>标准所包含主要内容的技术水平达到国内领先水平，创新性突出，标准实施后取得显著的经济效益或社会效益，对促进我市国民经济和社会发展具有较大作用；或成功创建标准化示范试点并总结出可推广复制成功经验的。</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（二）二等奖</w:t>
      </w:r>
      <w:r w:rsidRPr="00435C15">
        <w:rPr>
          <w:rFonts w:eastAsia="仿宋_GB2312"/>
          <w:sz w:val="32"/>
          <w:szCs w:val="32"/>
        </w:rPr>
        <w:t>5</w:t>
      </w:r>
      <w:r w:rsidRPr="00435C15">
        <w:rPr>
          <w:rFonts w:eastAsia="仿宋_GB2312"/>
          <w:sz w:val="32"/>
          <w:szCs w:val="32"/>
        </w:rPr>
        <w:t>个，各奖励</w:t>
      </w:r>
      <w:r w:rsidRPr="00435C15">
        <w:rPr>
          <w:rFonts w:eastAsia="仿宋_GB2312"/>
          <w:sz w:val="32"/>
          <w:szCs w:val="32"/>
        </w:rPr>
        <w:t>10</w:t>
      </w:r>
      <w:r w:rsidRPr="00435C15">
        <w:rPr>
          <w:rFonts w:eastAsia="仿宋_GB2312"/>
          <w:sz w:val="32"/>
          <w:szCs w:val="32"/>
        </w:rPr>
        <w:t>万元。</w:t>
      </w:r>
    </w:p>
    <w:p w:rsidR="00435C15" w:rsidRPr="00435C15" w:rsidRDefault="00435C15" w:rsidP="002263E8">
      <w:pPr>
        <w:spacing w:line="560" w:lineRule="exact"/>
        <w:ind w:firstLineChars="200" w:firstLine="624"/>
        <w:rPr>
          <w:rFonts w:eastAsia="仿宋_GB2312"/>
          <w:sz w:val="32"/>
          <w:szCs w:val="32"/>
        </w:rPr>
      </w:pPr>
      <w:r w:rsidRPr="002263E8">
        <w:rPr>
          <w:rFonts w:eastAsia="仿宋_GB2312"/>
          <w:spacing w:val="-4"/>
          <w:sz w:val="32"/>
          <w:szCs w:val="32"/>
        </w:rPr>
        <w:t>标准所包含主要内容的技术水平达到省内先进水平，创新性明显，标准实施后取得较大的经济效益或社会效益；或成功创建标准化示范试点并总结出全市同行业可推广复制的成功经验的</w:t>
      </w:r>
      <w:r w:rsidRPr="00435C15">
        <w:rPr>
          <w:rFonts w:eastAsia="仿宋_GB2312"/>
          <w:sz w:val="32"/>
          <w:szCs w:val="32"/>
        </w:rPr>
        <w:t>。</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（三）三等奖</w:t>
      </w:r>
      <w:r w:rsidRPr="00435C15">
        <w:rPr>
          <w:rFonts w:eastAsia="仿宋_GB2312"/>
          <w:sz w:val="32"/>
          <w:szCs w:val="32"/>
        </w:rPr>
        <w:t>8</w:t>
      </w:r>
      <w:r w:rsidRPr="00435C15">
        <w:rPr>
          <w:rFonts w:eastAsia="仿宋_GB2312"/>
          <w:sz w:val="32"/>
          <w:szCs w:val="32"/>
        </w:rPr>
        <w:t>个，各奖励</w:t>
      </w:r>
      <w:r w:rsidRPr="00435C15">
        <w:rPr>
          <w:rFonts w:eastAsia="仿宋_GB2312"/>
          <w:sz w:val="32"/>
          <w:szCs w:val="32"/>
        </w:rPr>
        <w:t>6</w:t>
      </w:r>
      <w:r w:rsidRPr="00435C15">
        <w:rPr>
          <w:rFonts w:eastAsia="仿宋_GB2312"/>
          <w:sz w:val="32"/>
          <w:szCs w:val="32"/>
        </w:rPr>
        <w:t>万元。</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标准所包含主要内容的技术水平达到全市先进水平，标准实施后取得一定的经济效益或社会效益；或成功创建标准化示范试点并总结出县级产业内可推广复制的成功经验的。</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第十一条</w:t>
      </w:r>
      <w:r w:rsidRPr="00435C15">
        <w:rPr>
          <w:rFonts w:eastAsia="仿宋_GB2312"/>
          <w:sz w:val="32"/>
          <w:szCs w:val="32"/>
        </w:rPr>
        <w:t xml:space="preserve">  </w:t>
      </w:r>
      <w:r w:rsidRPr="00435C15">
        <w:rPr>
          <w:rFonts w:eastAsia="仿宋_GB2312"/>
          <w:sz w:val="32"/>
          <w:szCs w:val="32"/>
        </w:rPr>
        <w:t>标准化突出贡献奖的奖金主要用于获奖单位在标准创新、标准攻关、人员培训等方面的费用支出，以及奖励对开展标准化工作做出突出贡献的个人。</w:t>
      </w:r>
      <w:r w:rsidRPr="00435C15">
        <w:rPr>
          <w:rFonts w:eastAsia="仿宋_GB2312"/>
          <w:sz w:val="32"/>
          <w:szCs w:val="32"/>
        </w:rPr>
        <w:t xml:space="preserve"> </w:t>
      </w:r>
    </w:p>
    <w:p w:rsidR="00435C15" w:rsidRPr="00435C15" w:rsidRDefault="00435C15" w:rsidP="00435C15">
      <w:pPr>
        <w:spacing w:line="560" w:lineRule="exact"/>
        <w:ind w:firstLineChars="200" w:firstLine="640"/>
        <w:rPr>
          <w:rFonts w:eastAsia="仿宋_GB2312"/>
          <w:sz w:val="32"/>
          <w:szCs w:val="32"/>
        </w:rPr>
      </w:pPr>
    </w:p>
    <w:p w:rsidR="00435C15" w:rsidRPr="002263E8" w:rsidRDefault="00435C15" w:rsidP="002263E8">
      <w:pPr>
        <w:spacing w:line="560" w:lineRule="exact"/>
        <w:jc w:val="center"/>
        <w:rPr>
          <w:rFonts w:ascii="黑体" w:eastAsia="黑体" w:hAnsi="黑体"/>
          <w:sz w:val="32"/>
          <w:szCs w:val="32"/>
        </w:rPr>
      </w:pPr>
      <w:r w:rsidRPr="002263E8">
        <w:rPr>
          <w:rFonts w:ascii="黑体" w:eastAsia="黑体" w:hAnsi="黑体"/>
          <w:sz w:val="32"/>
          <w:szCs w:val="32"/>
        </w:rPr>
        <w:t>第四章  推荐和申报</w:t>
      </w:r>
    </w:p>
    <w:p w:rsidR="00435C15" w:rsidRPr="00435C15" w:rsidRDefault="00435C15" w:rsidP="00435C15">
      <w:pPr>
        <w:spacing w:line="560" w:lineRule="exact"/>
        <w:ind w:firstLineChars="200" w:firstLine="640"/>
        <w:rPr>
          <w:rFonts w:eastAsia="仿宋_GB2312"/>
          <w:sz w:val="32"/>
          <w:szCs w:val="32"/>
        </w:rPr>
      </w:pP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第十二条</w:t>
      </w:r>
      <w:r w:rsidRPr="00435C15">
        <w:rPr>
          <w:rFonts w:eastAsia="仿宋_GB2312"/>
          <w:sz w:val="32"/>
          <w:szCs w:val="32"/>
        </w:rPr>
        <w:t xml:space="preserve">  </w:t>
      </w:r>
      <w:r w:rsidRPr="00435C15">
        <w:rPr>
          <w:rFonts w:eastAsia="仿宋_GB2312"/>
          <w:sz w:val="32"/>
          <w:szCs w:val="32"/>
        </w:rPr>
        <w:t>凡在忻州市行政区域内依法设立的行政事业、企业、社会团体或科研机构等组织，符合本办法所列奖励范围的，可依据本办法申报奖项。</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第十三条</w:t>
      </w:r>
      <w:r w:rsidRPr="00435C15">
        <w:rPr>
          <w:rFonts w:eastAsia="仿宋_GB2312"/>
          <w:sz w:val="32"/>
          <w:szCs w:val="32"/>
        </w:rPr>
        <w:t xml:space="preserve">  </w:t>
      </w:r>
      <w:r w:rsidRPr="00435C15">
        <w:rPr>
          <w:rFonts w:eastAsia="仿宋_GB2312"/>
          <w:sz w:val="32"/>
          <w:szCs w:val="32"/>
        </w:rPr>
        <w:t>申报奖励的标准化项目应至少符合下列条件之</w:t>
      </w:r>
      <w:r w:rsidRPr="002263E8">
        <w:rPr>
          <w:rFonts w:eastAsia="仿宋_GB2312"/>
          <w:sz w:val="32"/>
          <w:szCs w:val="32"/>
        </w:rPr>
        <w:t>一：</w:t>
      </w:r>
      <w:r w:rsidRPr="00435C15">
        <w:rPr>
          <w:rFonts w:eastAsia="仿宋_GB2312"/>
          <w:sz w:val="32"/>
          <w:szCs w:val="32"/>
        </w:rPr>
        <w:t xml:space="preserve"> </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lastRenderedPageBreak/>
        <w:t>（一）符合产业发展政策，有利于促进忻州市产业结构调整和推动经济发展方式转变，有利于提升产品市场竞争力，有利于促进技术创新和科技成果产业化；</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（二）项目所包含主要内容的技术水平至少达到或者接近国内先进水平，具有较强的创新性；标准实施后取得了明显经济效益或社会效益；</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（三）属于国家、省级重大科技项目配套研制的标准成果（享有申报优先权）；</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（四）其他符合申报条件的项目。</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第十四条</w:t>
      </w:r>
      <w:r w:rsidRPr="00435C15">
        <w:rPr>
          <w:rFonts w:eastAsia="仿宋_GB2312"/>
          <w:sz w:val="32"/>
          <w:szCs w:val="32"/>
        </w:rPr>
        <w:t xml:space="preserve">  </w:t>
      </w:r>
      <w:r w:rsidRPr="00435C15">
        <w:rPr>
          <w:rFonts w:eastAsia="仿宋_GB2312"/>
          <w:sz w:val="32"/>
          <w:szCs w:val="32"/>
        </w:rPr>
        <w:t>多个单位共同完成的项目，原则上由牵头单位负责申报，如牵头单位不具备申报资格，可依次由其他参与单位申报。</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第十五条</w:t>
      </w:r>
      <w:r w:rsidRPr="00435C15">
        <w:rPr>
          <w:rFonts w:eastAsia="仿宋_GB2312"/>
          <w:sz w:val="32"/>
          <w:szCs w:val="32"/>
        </w:rPr>
        <w:t xml:space="preserve">  </w:t>
      </w:r>
      <w:r w:rsidRPr="00435C15">
        <w:rPr>
          <w:rFonts w:eastAsia="仿宋_GB2312"/>
          <w:sz w:val="32"/>
          <w:szCs w:val="32"/>
        </w:rPr>
        <w:t>推荐单位包括县级人民政府和市级有关行业主管部门。</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第十六条</w:t>
      </w:r>
      <w:r w:rsidRPr="00435C15">
        <w:rPr>
          <w:rFonts w:eastAsia="仿宋_GB2312"/>
          <w:sz w:val="32"/>
          <w:szCs w:val="32"/>
        </w:rPr>
        <w:t xml:space="preserve">  </w:t>
      </w:r>
      <w:r w:rsidRPr="00435C15">
        <w:rPr>
          <w:rFonts w:eastAsia="仿宋_GB2312"/>
          <w:sz w:val="32"/>
          <w:szCs w:val="32"/>
        </w:rPr>
        <w:t>推荐单位须按照规定对申报资料进行初审，并提出推荐意见，连同申报材料报市标准化和质量强市领导小组办公室。</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第十七条</w:t>
      </w:r>
      <w:r w:rsidRPr="00435C15">
        <w:rPr>
          <w:rFonts w:eastAsia="仿宋_GB2312"/>
          <w:sz w:val="32"/>
          <w:szCs w:val="32"/>
        </w:rPr>
        <w:t xml:space="preserve">  </w:t>
      </w:r>
      <w:r w:rsidRPr="00435C15">
        <w:rPr>
          <w:rFonts w:eastAsia="仿宋_GB2312"/>
          <w:sz w:val="32"/>
          <w:szCs w:val="32"/>
        </w:rPr>
        <w:t>申报单位应确保提供的申报材料真实有效。申报单位应当与标准文本或相关证明材料所列承担单位一致。</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第十八条</w:t>
      </w:r>
      <w:r w:rsidRPr="00435C15">
        <w:rPr>
          <w:rFonts w:eastAsia="仿宋_GB2312"/>
          <w:sz w:val="32"/>
          <w:szCs w:val="32"/>
        </w:rPr>
        <w:t xml:space="preserve">  </w:t>
      </w:r>
      <w:r w:rsidRPr="00435C15">
        <w:rPr>
          <w:rFonts w:eastAsia="仿宋_GB2312"/>
          <w:sz w:val="32"/>
          <w:szCs w:val="32"/>
        </w:rPr>
        <w:t>申报奖励的单位应提交以下材料：</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（一）忻州市标准化突出贡献奖申报表；</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（二）申报标准制修订项目奖励的，要提交标准发布机构批准发布的标准文本，标准中涉及专利的，要提供专利证明；</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lastRenderedPageBreak/>
        <w:t>（三）标准化示范试点项目要提交项目确认文件；</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（四）标准化突出贡献奖申报项目报告（包括项目的创新性、取得的经济效益或者社会效益）；</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（五）申报单位资质证明；</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（六）其他需要提交的资料。</w:t>
      </w:r>
    </w:p>
    <w:p w:rsidR="00435C15" w:rsidRPr="00435C15" w:rsidRDefault="00435C15" w:rsidP="00435C15">
      <w:pPr>
        <w:spacing w:line="560" w:lineRule="exact"/>
        <w:ind w:firstLineChars="200" w:firstLine="640"/>
        <w:rPr>
          <w:rFonts w:eastAsia="仿宋_GB2312"/>
          <w:sz w:val="32"/>
          <w:szCs w:val="32"/>
        </w:rPr>
      </w:pPr>
    </w:p>
    <w:p w:rsidR="00435C15" w:rsidRPr="002263E8" w:rsidRDefault="00435C15" w:rsidP="002263E8">
      <w:pPr>
        <w:spacing w:line="560" w:lineRule="exact"/>
        <w:jc w:val="center"/>
        <w:rPr>
          <w:rFonts w:ascii="黑体" w:eastAsia="黑体" w:hAnsi="黑体"/>
          <w:sz w:val="32"/>
          <w:szCs w:val="32"/>
        </w:rPr>
      </w:pPr>
      <w:r w:rsidRPr="002263E8">
        <w:rPr>
          <w:rFonts w:ascii="黑体" w:eastAsia="黑体" w:hAnsi="黑体"/>
          <w:sz w:val="32"/>
          <w:szCs w:val="32"/>
        </w:rPr>
        <w:t>第五章  受理、评审和公示</w:t>
      </w:r>
    </w:p>
    <w:p w:rsidR="00435C15" w:rsidRPr="00435C15" w:rsidRDefault="00435C15" w:rsidP="00435C15">
      <w:pPr>
        <w:spacing w:line="560" w:lineRule="exact"/>
        <w:ind w:firstLineChars="200" w:firstLine="640"/>
        <w:rPr>
          <w:rFonts w:eastAsia="仿宋_GB2312"/>
          <w:sz w:val="32"/>
          <w:szCs w:val="32"/>
        </w:rPr>
      </w:pP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第十九条</w:t>
      </w:r>
      <w:r w:rsidRPr="00435C15">
        <w:rPr>
          <w:rFonts w:eastAsia="仿宋_GB2312"/>
          <w:sz w:val="32"/>
          <w:szCs w:val="32"/>
        </w:rPr>
        <w:t xml:space="preserve">  </w:t>
      </w:r>
      <w:r w:rsidRPr="00435C15">
        <w:rPr>
          <w:rFonts w:eastAsia="仿宋_GB2312"/>
          <w:sz w:val="32"/>
          <w:szCs w:val="32"/>
        </w:rPr>
        <w:t>标准化突出贡献奖评审程序包括：</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（一）受理审查。市标准化和质量强市领导小组办公室负责对申报材料进行审查，全部材料均符合要求的予以受理。</w:t>
      </w:r>
      <w:r w:rsidRPr="00435C15">
        <w:rPr>
          <w:rFonts w:eastAsia="仿宋_GB2312"/>
          <w:sz w:val="32"/>
          <w:szCs w:val="32"/>
        </w:rPr>
        <w:t xml:space="preserve"> </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（二）综合评审。组织专家评审组对通过审查的项目进行专业评审，提出对获奖项目的建议、奖励等级及理由。</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第二十条</w:t>
      </w:r>
      <w:r w:rsidRPr="00435C15">
        <w:rPr>
          <w:rFonts w:eastAsia="仿宋_GB2312"/>
          <w:sz w:val="32"/>
          <w:szCs w:val="32"/>
        </w:rPr>
        <w:t xml:space="preserve">  </w:t>
      </w:r>
      <w:r w:rsidRPr="00435C15">
        <w:rPr>
          <w:rFonts w:eastAsia="仿宋_GB2312"/>
          <w:sz w:val="32"/>
          <w:szCs w:val="32"/>
        </w:rPr>
        <w:t>奖励方案和专家评审组名单经市标准化和质量强市领导小组审核同意后，向社会进行公示。公示时间为</w:t>
      </w:r>
      <w:r w:rsidRPr="00435C15">
        <w:rPr>
          <w:rFonts w:eastAsia="仿宋_GB2312"/>
          <w:sz w:val="32"/>
          <w:szCs w:val="32"/>
        </w:rPr>
        <w:t>7</w:t>
      </w:r>
      <w:r w:rsidRPr="00435C15">
        <w:rPr>
          <w:rFonts w:eastAsia="仿宋_GB2312"/>
          <w:sz w:val="32"/>
          <w:szCs w:val="32"/>
        </w:rPr>
        <w:t>个工作日。</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第二十一条</w:t>
      </w:r>
      <w:r w:rsidRPr="00435C15">
        <w:rPr>
          <w:rFonts w:eastAsia="仿宋_GB2312"/>
          <w:sz w:val="32"/>
          <w:szCs w:val="32"/>
        </w:rPr>
        <w:t xml:space="preserve">  </w:t>
      </w:r>
      <w:r w:rsidRPr="00435C15">
        <w:rPr>
          <w:rFonts w:eastAsia="仿宋_GB2312"/>
          <w:sz w:val="32"/>
          <w:szCs w:val="32"/>
        </w:rPr>
        <w:t>忻州市标准化突出贡献奖评审工作实行以下回避制度：</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（一）申报奖励项目标准的起草人，不得参加当年的评审工作；</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（二）与申报标准项目的承担单位属于同一法人单位的专家，不得参加当年的评审工作；</w:t>
      </w:r>
    </w:p>
    <w:p w:rsidR="00435C15" w:rsidRPr="00435C15" w:rsidRDefault="00435C15" w:rsidP="00435C15">
      <w:pPr>
        <w:spacing w:line="560" w:lineRule="exact"/>
        <w:ind w:firstLineChars="200" w:firstLine="640"/>
        <w:rPr>
          <w:rFonts w:eastAsia="仿宋_GB2312"/>
          <w:sz w:val="32"/>
          <w:szCs w:val="32"/>
        </w:rPr>
      </w:pPr>
      <w:r w:rsidRPr="00435C15">
        <w:rPr>
          <w:rFonts w:eastAsia="仿宋_GB2312"/>
          <w:sz w:val="32"/>
          <w:szCs w:val="32"/>
        </w:rPr>
        <w:t>（三）其他需要回避的情形。</w:t>
      </w:r>
    </w:p>
    <w:p w:rsidR="00435C15" w:rsidRPr="002263E8" w:rsidRDefault="00435C15" w:rsidP="002263E8">
      <w:pPr>
        <w:spacing w:line="540" w:lineRule="exact"/>
        <w:jc w:val="center"/>
        <w:rPr>
          <w:rFonts w:ascii="黑体" w:eastAsia="黑体" w:hAnsi="黑体"/>
          <w:sz w:val="32"/>
          <w:szCs w:val="32"/>
        </w:rPr>
      </w:pPr>
      <w:r w:rsidRPr="002263E8">
        <w:rPr>
          <w:rFonts w:ascii="黑体" w:eastAsia="黑体" w:hAnsi="黑体"/>
          <w:sz w:val="32"/>
          <w:szCs w:val="32"/>
        </w:rPr>
        <w:lastRenderedPageBreak/>
        <w:t>第六章  异议处理和授奖</w:t>
      </w:r>
    </w:p>
    <w:p w:rsidR="00435C15" w:rsidRPr="00435C15" w:rsidRDefault="00435C15" w:rsidP="003A7DDE">
      <w:pPr>
        <w:spacing w:line="360" w:lineRule="exact"/>
        <w:rPr>
          <w:rFonts w:eastAsia="仿宋_GB2312"/>
          <w:sz w:val="32"/>
          <w:szCs w:val="32"/>
        </w:rPr>
      </w:pPr>
    </w:p>
    <w:p w:rsidR="00435C15" w:rsidRPr="00435C15" w:rsidRDefault="00435C15" w:rsidP="002263E8">
      <w:pPr>
        <w:spacing w:line="540" w:lineRule="exact"/>
        <w:ind w:firstLineChars="200" w:firstLine="643"/>
        <w:rPr>
          <w:rFonts w:eastAsia="仿宋_GB2312"/>
          <w:sz w:val="32"/>
          <w:szCs w:val="32"/>
        </w:rPr>
      </w:pPr>
      <w:r w:rsidRPr="002263E8">
        <w:rPr>
          <w:rFonts w:eastAsia="仿宋_GB2312"/>
          <w:b/>
          <w:sz w:val="32"/>
          <w:szCs w:val="32"/>
        </w:rPr>
        <w:t>第二十二条</w:t>
      </w:r>
      <w:r w:rsidRPr="00435C15">
        <w:rPr>
          <w:rFonts w:eastAsia="仿宋_GB2312"/>
          <w:sz w:val="32"/>
          <w:szCs w:val="32"/>
        </w:rPr>
        <w:t xml:space="preserve">  </w:t>
      </w:r>
      <w:r w:rsidRPr="00435C15">
        <w:rPr>
          <w:rFonts w:eastAsia="仿宋_GB2312"/>
          <w:sz w:val="32"/>
          <w:szCs w:val="32"/>
        </w:rPr>
        <w:t>忻州市标准化突出贡献奖评审结果公示期间，任何单位和个人对拟奖励项目持有异议的，可直接向市标准化和质量强市领导小组办公室提出异议。提出异议的单位或者个人应当提供书面材料和必要的证明材料，并表明真实身份。以单位名义提出异议的，加盖本单位公章；个人提出异议的，在书面异议材料上签署真实姓名及联系方式。口头、匿名或超过公示期提出的异议，不予受理。</w:t>
      </w:r>
      <w:r w:rsidRPr="00435C15">
        <w:rPr>
          <w:rFonts w:eastAsia="仿宋_GB2312"/>
          <w:sz w:val="32"/>
          <w:szCs w:val="32"/>
        </w:rPr>
        <w:t xml:space="preserve">   </w:t>
      </w:r>
    </w:p>
    <w:p w:rsidR="00435C15" w:rsidRPr="00435C15" w:rsidRDefault="00435C15" w:rsidP="002263E8">
      <w:pPr>
        <w:spacing w:line="540" w:lineRule="exact"/>
        <w:ind w:firstLineChars="200" w:firstLine="640"/>
        <w:rPr>
          <w:rFonts w:eastAsia="仿宋_GB2312"/>
          <w:sz w:val="32"/>
          <w:szCs w:val="32"/>
        </w:rPr>
      </w:pPr>
      <w:r w:rsidRPr="00435C15">
        <w:rPr>
          <w:rFonts w:eastAsia="仿宋_GB2312"/>
          <w:sz w:val="32"/>
          <w:szCs w:val="32"/>
        </w:rPr>
        <w:t>对评审等级的意见，不属于异议范围。</w:t>
      </w:r>
      <w:r w:rsidRPr="00435C15">
        <w:rPr>
          <w:rFonts w:eastAsia="仿宋_GB2312"/>
          <w:sz w:val="32"/>
          <w:szCs w:val="32"/>
        </w:rPr>
        <w:t xml:space="preserve"> </w:t>
      </w:r>
    </w:p>
    <w:p w:rsidR="00435C15" w:rsidRPr="00435C15" w:rsidRDefault="00435C15" w:rsidP="002263E8">
      <w:pPr>
        <w:spacing w:line="540" w:lineRule="exact"/>
        <w:ind w:firstLineChars="200" w:firstLine="643"/>
        <w:rPr>
          <w:rFonts w:eastAsia="仿宋_GB2312"/>
          <w:sz w:val="32"/>
          <w:szCs w:val="32"/>
        </w:rPr>
      </w:pPr>
      <w:r w:rsidRPr="002263E8">
        <w:rPr>
          <w:rFonts w:eastAsia="仿宋_GB2312"/>
          <w:b/>
          <w:sz w:val="32"/>
          <w:szCs w:val="32"/>
        </w:rPr>
        <w:t>第二十三条</w:t>
      </w:r>
      <w:r w:rsidRPr="00435C15">
        <w:rPr>
          <w:rFonts w:eastAsia="仿宋_GB2312"/>
          <w:sz w:val="32"/>
          <w:szCs w:val="32"/>
        </w:rPr>
        <w:t xml:space="preserve">  </w:t>
      </w:r>
      <w:r w:rsidRPr="00435C15">
        <w:rPr>
          <w:rFonts w:eastAsia="仿宋_GB2312"/>
          <w:sz w:val="32"/>
          <w:szCs w:val="32"/>
        </w:rPr>
        <w:t>异议处理由市标准化和质量强市领导小组办公室负责，项目申报单位和推荐单位要积极配合。</w:t>
      </w:r>
      <w:r w:rsidRPr="00435C15">
        <w:rPr>
          <w:rFonts w:eastAsia="仿宋_GB2312"/>
          <w:sz w:val="32"/>
          <w:szCs w:val="32"/>
        </w:rPr>
        <w:t xml:space="preserve"> </w:t>
      </w:r>
    </w:p>
    <w:p w:rsidR="00435C15" w:rsidRPr="00435C15" w:rsidRDefault="00435C15" w:rsidP="002263E8">
      <w:pPr>
        <w:spacing w:line="540" w:lineRule="exact"/>
        <w:ind w:firstLineChars="200" w:firstLine="643"/>
        <w:rPr>
          <w:rFonts w:eastAsia="仿宋_GB2312"/>
          <w:sz w:val="32"/>
          <w:szCs w:val="32"/>
        </w:rPr>
      </w:pPr>
      <w:r w:rsidRPr="002263E8">
        <w:rPr>
          <w:rFonts w:eastAsia="仿宋_GB2312"/>
          <w:b/>
          <w:sz w:val="32"/>
          <w:szCs w:val="32"/>
        </w:rPr>
        <w:t>第二十四条</w:t>
      </w:r>
      <w:r w:rsidRPr="00435C15">
        <w:rPr>
          <w:rFonts w:eastAsia="仿宋_GB2312"/>
          <w:sz w:val="32"/>
          <w:szCs w:val="32"/>
        </w:rPr>
        <w:t xml:space="preserve">  </w:t>
      </w:r>
      <w:r w:rsidRPr="00435C15">
        <w:rPr>
          <w:rFonts w:eastAsia="仿宋_GB2312"/>
          <w:sz w:val="32"/>
          <w:szCs w:val="32"/>
        </w:rPr>
        <w:t>市标准化和质量强市领导小组办公室应在公示期满后</w:t>
      </w:r>
      <w:r w:rsidRPr="00435C15">
        <w:rPr>
          <w:rFonts w:eastAsia="仿宋_GB2312"/>
          <w:sz w:val="32"/>
          <w:szCs w:val="32"/>
        </w:rPr>
        <w:t>10</w:t>
      </w:r>
      <w:r w:rsidRPr="00435C15">
        <w:rPr>
          <w:rFonts w:eastAsia="仿宋_GB2312"/>
          <w:sz w:val="32"/>
          <w:szCs w:val="32"/>
        </w:rPr>
        <w:t>个工作日内，核实异议材料。对重大问题可组织相关专家进行研究，并将研究结果提交专家评审组，由专家评审组提出处理意见。</w:t>
      </w:r>
      <w:r w:rsidRPr="00435C15">
        <w:rPr>
          <w:rFonts w:eastAsia="仿宋_GB2312"/>
          <w:sz w:val="32"/>
          <w:szCs w:val="32"/>
        </w:rPr>
        <w:t xml:space="preserve"> </w:t>
      </w:r>
    </w:p>
    <w:p w:rsidR="00435C15" w:rsidRPr="00435C15" w:rsidRDefault="00435C15" w:rsidP="002263E8">
      <w:pPr>
        <w:spacing w:line="540" w:lineRule="exact"/>
        <w:ind w:firstLineChars="200" w:firstLine="627"/>
        <w:rPr>
          <w:rFonts w:eastAsia="仿宋_GB2312"/>
          <w:sz w:val="32"/>
          <w:szCs w:val="32"/>
        </w:rPr>
      </w:pPr>
      <w:r w:rsidRPr="002263E8">
        <w:rPr>
          <w:rFonts w:eastAsia="仿宋_GB2312"/>
          <w:b/>
          <w:spacing w:val="-4"/>
          <w:sz w:val="32"/>
          <w:szCs w:val="32"/>
        </w:rPr>
        <w:t>第二十五条</w:t>
      </w:r>
      <w:r w:rsidRPr="002263E8">
        <w:rPr>
          <w:rFonts w:eastAsia="仿宋_GB2312"/>
          <w:spacing w:val="-4"/>
          <w:sz w:val="32"/>
          <w:szCs w:val="32"/>
        </w:rPr>
        <w:t xml:space="preserve">  </w:t>
      </w:r>
      <w:r w:rsidRPr="002263E8">
        <w:rPr>
          <w:rFonts w:eastAsia="仿宋_GB2312"/>
          <w:spacing w:val="-4"/>
          <w:sz w:val="32"/>
          <w:szCs w:val="32"/>
        </w:rPr>
        <w:t>市标准化和质量强市领导小组办公室根据专家评审组提出的处理意见，对存在异议的相关事项作出处理决定</w:t>
      </w:r>
      <w:r w:rsidRPr="00435C15">
        <w:rPr>
          <w:rFonts w:eastAsia="仿宋_GB2312"/>
          <w:sz w:val="32"/>
          <w:szCs w:val="32"/>
        </w:rPr>
        <w:t>。</w:t>
      </w:r>
      <w:r w:rsidRPr="00435C15">
        <w:rPr>
          <w:rFonts w:eastAsia="仿宋_GB2312"/>
          <w:sz w:val="32"/>
          <w:szCs w:val="32"/>
        </w:rPr>
        <w:t xml:space="preserve"> </w:t>
      </w:r>
    </w:p>
    <w:p w:rsidR="00435C15" w:rsidRPr="00435C15" w:rsidRDefault="00435C15" w:rsidP="002263E8">
      <w:pPr>
        <w:spacing w:line="540" w:lineRule="exact"/>
        <w:ind w:firstLineChars="200" w:firstLine="643"/>
        <w:rPr>
          <w:rFonts w:eastAsia="仿宋_GB2312"/>
          <w:sz w:val="32"/>
          <w:szCs w:val="32"/>
        </w:rPr>
      </w:pPr>
      <w:r w:rsidRPr="002263E8">
        <w:rPr>
          <w:rFonts w:eastAsia="仿宋_GB2312"/>
          <w:b/>
          <w:sz w:val="32"/>
          <w:szCs w:val="32"/>
        </w:rPr>
        <w:t>第二十六条</w:t>
      </w:r>
      <w:r w:rsidRPr="00435C15">
        <w:rPr>
          <w:rFonts w:eastAsia="仿宋_GB2312"/>
          <w:sz w:val="32"/>
          <w:szCs w:val="32"/>
        </w:rPr>
        <w:t xml:space="preserve">  </w:t>
      </w:r>
      <w:r w:rsidRPr="00435C15">
        <w:rPr>
          <w:rFonts w:eastAsia="仿宋_GB2312"/>
          <w:sz w:val="32"/>
          <w:szCs w:val="32"/>
        </w:rPr>
        <w:t>公示和异议事项处理完毕后，由市标准化和质量强市领导小组办公室公布奖励决定，颁发奖牌和奖金。</w:t>
      </w:r>
      <w:r w:rsidRPr="00435C15">
        <w:rPr>
          <w:rFonts w:eastAsia="仿宋_GB2312"/>
          <w:sz w:val="32"/>
          <w:szCs w:val="32"/>
        </w:rPr>
        <w:t xml:space="preserve"> </w:t>
      </w:r>
    </w:p>
    <w:p w:rsidR="00435C15" w:rsidRPr="00435C15" w:rsidRDefault="00435C15" w:rsidP="003A7DDE">
      <w:pPr>
        <w:spacing w:line="360" w:lineRule="exact"/>
        <w:rPr>
          <w:rFonts w:eastAsia="仿宋_GB2312"/>
          <w:sz w:val="32"/>
          <w:szCs w:val="32"/>
        </w:rPr>
      </w:pPr>
    </w:p>
    <w:p w:rsidR="00435C15" w:rsidRPr="002263E8" w:rsidRDefault="00435C15" w:rsidP="002263E8">
      <w:pPr>
        <w:spacing w:line="540" w:lineRule="exact"/>
        <w:jc w:val="center"/>
        <w:rPr>
          <w:rFonts w:ascii="黑体" w:eastAsia="黑体" w:hAnsi="黑体"/>
          <w:sz w:val="32"/>
          <w:szCs w:val="32"/>
        </w:rPr>
      </w:pPr>
      <w:r w:rsidRPr="002263E8">
        <w:rPr>
          <w:rFonts w:ascii="黑体" w:eastAsia="黑体" w:hAnsi="黑体"/>
          <w:sz w:val="32"/>
          <w:szCs w:val="32"/>
        </w:rPr>
        <w:t>第七章  监督管理</w:t>
      </w:r>
    </w:p>
    <w:p w:rsidR="00435C15" w:rsidRPr="00435C15" w:rsidRDefault="00435C15" w:rsidP="003A7DDE">
      <w:pPr>
        <w:spacing w:line="360" w:lineRule="exact"/>
        <w:rPr>
          <w:rFonts w:eastAsia="仿宋_GB2312"/>
          <w:sz w:val="32"/>
          <w:szCs w:val="32"/>
        </w:rPr>
      </w:pP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第二十七条</w:t>
      </w:r>
      <w:r w:rsidRPr="00435C15">
        <w:rPr>
          <w:rFonts w:eastAsia="仿宋_GB2312"/>
          <w:sz w:val="32"/>
          <w:szCs w:val="32"/>
        </w:rPr>
        <w:t xml:space="preserve">  </w:t>
      </w:r>
      <w:r w:rsidRPr="00435C15">
        <w:rPr>
          <w:rFonts w:eastAsia="仿宋_GB2312"/>
          <w:sz w:val="32"/>
          <w:szCs w:val="32"/>
        </w:rPr>
        <w:t>申报单位提供虚假材料，剽窃、侵夺他人成果，或者以其他不正当手段骗取标准化突出贡献奖的，撤销其</w:t>
      </w:r>
      <w:r w:rsidRPr="00435C15">
        <w:rPr>
          <w:rFonts w:eastAsia="仿宋_GB2312"/>
          <w:sz w:val="32"/>
          <w:szCs w:val="32"/>
        </w:rPr>
        <w:lastRenderedPageBreak/>
        <w:t>奖励，收回奖牌和奖金。</w:t>
      </w:r>
      <w:r w:rsidRPr="00435C15">
        <w:rPr>
          <w:rFonts w:eastAsia="仿宋_GB2312"/>
          <w:sz w:val="32"/>
          <w:szCs w:val="32"/>
        </w:rPr>
        <w:t xml:space="preserve"> </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第二十八条</w:t>
      </w:r>
      <w:r w:rsidRPr="00435C15">
        <w:rPr>
          <w:rFonts w:eastAsia="仿宋_GB2312"/>
          <w:sz w:val="32"/>
          <w:szCs w:val="32"/>
        </w:rPr>
        <w:t xml:space="preserve">  </w:t>
      </w:r>
      <w:r w:rsidRPr="00435C15">
        <w:rPr>
          <w:rFonts w:eastAsia="仿宋_GB2312"/>
          <w:sz w:val="32"/>
          <w:szCs w:val="32"/>
        </w:rPr>
        <w:t>推荐单位审查不严，或者协助他人骗取奖项的，视其严重程度，暂停或取消其推荐资格。</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第二十九条</w:t>
      </w:r>
      <w:r w:rsidRPr="00435C15">
        <w:rPr>
          <w:rFonts w:eastAsia="仿宋_GB2312"/>
          <w:sz w:val="32"/>
          <w:szCs w:val="32"/>
        </w:rPr>
        <w:t xml:space="preserve">  </w:t>
      </w:r>
      <w:r w:rsidRPr="00435C15">
        <w:rPr>
          <w:rFonts w:eastAsia="仿宋_GB2312"/>
          <w:sz w:val="32"/>
          <w:szCs w:val="32"/>
        </w:rPr>
        <w:t>参与评审活动的有关人员在评审过程中弄虚作假、徇私舞弊的，应立即终止其参与评审活动。</w:t>
      </w:r>
    </w:p>
    <w:p w:rsidR="00435C15" w:rsidRPr="00435C15" w:rsidRDefault="00435C15" w:rsidP="00435C15">
      <w:pPr>
        <w:spacing w:line="560" w:lineRule="exact"/>
        <w:ind w:firstLineChars="200" w:firstLine="640"/>
        <w:rPr>
          <w:rFonts w:eastAsia="仿宋_GB2312"/>
          <w:sz w:val="32"/>
          <w:szCs w:val="32"/>
        </w:rPr>
      </w:pPr>
    </w:p>
    <w:p w:rsidR="00435C15" w:rsidRPr="002263E8" w:rsidRDefault="00435C15" w:rsidP="002263E8">
      <w:pPr>
        <w:spacing w:line="560" w:lineRule="exact"/>
        <w:jc w:val="center"/>
        <w:rPr>
          <w:rFonts w:ascii="黑体" w:eastAsia="黑体" w:hAnsi="黑体"/>
          <w:sz w:val="32"/>
          <w:szCs w:val="32"/>
        </w:rPr>
      </w:pPr>
      <w:r w:rsidRPr="002263E8">
        <w:rPr>
          <w:rFonts w:ascii="黑体" w:eastAsia="黑体" w:hAnsi="黑体"/>
          <w:sz w:val="32"/>
          <w:szCs w:val="32"/>
        </w:rPr>
        <w:t>第八章</w:t>
      </w:r>
      <w:r w:rsidR="002263E8">
        <w:rPr>
          <w:rFonts w:ascii="黑体" w:eastAsia="黑体" w:hAnsi="黑体" w:hint="eastAsia"/>
          <w:sz w:val="32"/>
          <w:szCs w:val="32"/>
        </w:rPr>
        <w:t xml:space="preserve"> </w:t>
      </w:r>
      <w:r w:rsidRPr="002263E8">
        <w:rPr>
          <w:rFonts w:ascii="黑体" w:eastAsia="黑体" w:hAnsi="黑体"/>
          <w:sz w:val="32"/>
          <w:szCs w:val="32"/>
        </w:rPr>
        <w:t xml:space="preserve"> 附 则</w:t>
      </w:r>
    </w:p>
    <w:p w:rsidR="00435C15" w:rsidRPr="00435C15" w:rsidRDefault="00435C15" w:rsidP="00435C15">
      <w:pPr>
        <w:spacing w:line="560" w:lineRule="exact"/>
        <w:rPr>
          <w:rFonts w:eastAsia="仿宋_GB2312"/>
          <w:sz w:val="32"/>
          <w:szCs w:val="32"/>
        </w:rPr>
      </w:pP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第三十条</w:t>
      </w:r>
      <w:r w:rsidRPr="00435C15">
        <w:rPr>
          <w:rFonts w:eastAsia="仿宋_GB2312"/>
          <w:sz w:val="32"/>
          <w:szCs w:val="32"/>
        </w:rPr>
        <w:t xml:space="preserve">  </w:t>
      </w:r>
      <w:r w:rsidRPr="00435C15">
        <w:rPr>
          <w:rFonts w:eastAsia="仿宋_GB2312"/>
          <w:sz w:val="32"/>
          <w:szCs w:val="32"/>
        </w:rPr>
        <w:t>本办法由忻州市标准化和质量强市领导小组办公室负责解释。</w:t>
      </w:r>
    </w:p>
    <w:p w:rsidR="00435C15" w:rsidRPr="00435C15" w:rsidRDefault="00435C15" w:rsidP="002263E8">
      <w:pPr>
        <w:spacing w:line="560" w:lineRule="exact"/>
        <w:ind w:firstLineChars="200" w:firstLine="643"/>
        <w:rPr>
          <w:rFonts w:eastAsia="仿宋_GB2312"/>
          <w:sz w:val="32"/>
          <w:szCs w:val="32"/>
        </w:rPr>
      </w:pPr>
      <w:r w:rsidRPr="002263E8">
        <w:rPr>
          <w:rFonts w:eastAsia="仿宋_GB2312"/>
          <w:b/>
          <w:sz w:val="32"/>
          <w:szCs w:val="32"/>
        </w:rPr>
        <w:t>第三十一条</w:t>
      </w:r>
      <w:r w:rsidRPr="00435C15">
        <w:rPr>
          <w:rFonts w:eastAsia="仿宋_GB2312"/>
          <w:sz w:val="32"/>
          <w:szCs w:val="32"/>
        </w:rPr>
        <w:t xml:space="preserve">  </w:t>
      </w:r>
      <w:r w:rsidRPr="00435C15">
        <w:rPr>
          <w:rFonts w:eastAsia="仿宋_GB2312"/>
          <w:sz w:val="32"/>
          <w:szCs w:val="32"/>
        </w:rPr>
        <w:t>本办法自</w:t>
      </w:r>
      <w:smartTag w:uri="urn:schemas-microsoft-com:office:smarttags" w:element="chsdate">
        <w:smartTagPr>
          <w:attr w:name="IsROCDate" w:val="False"/>
          <w:attr w:name="IsLunarDate" w:val="False"/>
          <w:attr w:name="Day" w:val="5"/>
          <w:attr w:name="Month" w:val="7"/>
          <w:attr w:name="Year" w:val="2023"/>
        </w:smartTagPr>
        <w:r w:rsidRPr="00435C15">
          <w:rPr>
            <w:rFonts w:eastAsia="仿宋_GB2312"/>
            <w:sz w:val="32"/>
            <w:szCs w:val="32"/>
          </w:rPr>
          <w:t>2023</w:t>
        </w:r>
        <w:r w:rsidRPr="00435C15">
          <w:rPr>
            <w:rFonts w:eastAsia="仿宋_GB2312"/>
            <w:sz w:val="32"/>
            <w:szCs w:val="32"/>
          </w:rPr>
          <w:t>年</w:t>
        </w:r>
        <w:r w:rsidRPr="00435C15">
          <w:rPr>
            <w:rFonts w:eastAsia="仿宋_GB2312"/>
            <w:sz w:val="32"/>
            <w:szCs w:val="32"/>
          </w:rPr>
          <w:t>7</w:t>
        </w:r>
        <w:r w:rsidRPr="00435C15">
          <w:rPr>
            <w:rFonts w:eastAsia="仿宋_GB2312"/>
            <w:sz w:val="32"/>
            <w:szCs w:val="32"/>
          </w:rPr>
          <w:t>月</w:t>
        </w:r>
        <w:r w:rsidRPr="00435C15">
          <w:rPr>
            <w:rFonts w:eastAsia="仿宋_GB2312"/>
            <w:sz w:val="32"/>
            <w:szCs w:val="32"/>
          </w:rPr>
          <w:t>5</w:t>
        </w:r>
        <w:r w:rsidRPr="00435C15">
          <w:rPr>
            <w:rFonts w:eastAsia="仿宋_GB2312"/>
            <w:sz w:val="32"/>
            <w:szCs w:val="32"/>
          </w:rPr>
          <w:t>日起</w:t>
        </w:r>
      </w:smartTag>
      <w:r w:rsidRPr="00435C15">
        <w:rPr>
          <w:rFonts w:eastAsia="仿宋_GB2312"/>
          <w:sz w:val="32"/>
          <w:szCs w:val="32"/>
        </w:rPr>
        <w:t>施行。</w:t>
      </w:r>
      <w:smartTag w:uri="urn:schemas-microsoft-com:office:smarttags" w:element="chsdate">
        <w:smartTagPr>
          <w:attr w:name="IsROCDate" w:val="False"/>
          <w:attr w:name="IsLunarDate" w:val="False"/>
          <w:attr w:name="Day" w:val="21"/>
          <w:attr w:name="Month" w:val="11"/>
          <w:attr w:name="Year" w:val="2019"/>
        </w:smartTagPr>
        <w:r w:rsidRPr="00435C15">
          <w:rPr>
            <w:rFonts w:eastAsia="仿宋_GB2312"/>
            <w:sz w:val="32"/>
            <w:szCs w:val="32"/>
          </w:rPr>
          <w:t>2019</w:t>
        </w:r>
        <w:r w:rsidRPr="00435C15">
          <w:rPr>
            <w:rFonts w:eastAsia="仿宋_GB2312"/>
            <w:sz w:val="32"/>
            <w:szCs w:val="32"/>
          </w:rPr>
          <w:t>年</w:t>
        </w:r>
        <w:r w:rsidRPr="00435C15">
          <w:rPr>
            <w:rFonts w:eastAsia="仿宋_GB2312"/>
            <w:sz w:val="32"/>
            <w:szCs w:val="32"/>
          </w:rPr>
          <w:t>11</w:t>
        </w:r>
        <w:r w:rsidRPr="00435C15">
          <w:rPr>
            <w:rFonts w:eastAsia="仿宋_GB2312"/>
            <w:sz w:val="32"/>
            <w:szCs w:val="32"/>
          </w:rPr>
          <w:t>月</w:t>
        </w:r>
        <w:r w:rsidRPr="00435C15">
          <w:rPr>
            <w:rFonts w:eastAsia="仿宋_GB2312"/>
            <w:sz w:val="32"/>
            <w:szCs w:val="32"/>
          </w:rPr>
          <w:t>21</w:t>
        </w:r>
        <w:r w:rsidRPr="00435C15">
          <w:rPr>
            <w:rFonts w:eastAsia="仿宋_GB2312"/>
            <w:sz w:val="32"/>
            <w:szCs w:val="32"/>
          </w:rPr>
          <w:t>日</w:t>
        </w:r>
      </w:smartTag>
      <w:r w:rsidRPr="00435C15">
        <w:rPr>
          <w:rFonts w:eastAsia="仿宋_GB2312"/>
          <w:sz w:val="32"/>
          <w:szCs w:val="32"/>
        </w:rPr>
        <w:t>忻州市人民政府办公室印发的《忻州市标准化突出贡献奖管理办法》（忻政办发〔</w:t>
      </w:r>
      <w:r w:rsidRPr="00435C15">
        <w:rPr>
          <w:rFonts w:eastAsia="仿宋_GB2312"/>
          <w:sz w:val="32"/>
          <w:szCs w:val="32"/>
        </w:rPr>
        <w:t>2019</w:t>
      </w:r>
      <w:r w:rsidRPr="00435C15">
        <w:rPr>
          <w:rFonts w:eastAsia="仿宋_GB2312"/>
          <w:sz w:val="32"/>
          <w:szCs w:val="32"/>
        </w:rPr>
        <w:t>〕</w:t>
      </w:r>
      <w:r w:rsidRPr="00435C15">
        <w:rPr>
          <w:rFonts w:eastAsia="仿宋_GB2312"/>
          <w:sz w:val="32"/>
          <w:szCs w:val="32"/>
        </w:rPr>
        <w:t>102</w:t>
      </w:r>
      <w:r w:rsidRPr="00435C15">
        <w:rPr>
          <w:rFonts w:eastAsia="仿宋_GB2312"/>
          <w:sz w:val="32"/>
          <w:szCs w:val="32"/>
        </w:rPr>
        <w:t>号）同时废止。</w:t>
      </w:r>
    </w:p>
    <w:p w:rsidR="00435C15" w:rsidRDefault="00435C15" w:rsidP="00435C15">
      <w:pPr>
        <w:spacing w:line="560" w:lineRule="exact"/>
        <w:ind w:firstLineChars="200" w:firstLine="420"/>
        <w:rPr>
          <w:rFonts w:hint="eastAsia"/>
        </w:rPr>
      </w:pPr>
    </w:p>
    <w:p w:rsidR="008B745F" w:rsidRPr="00435C15" w:rsidRDefault="008B745F" w:rsidP="00397F78">
      <w:pPr>
        <w:spacing w:line="600" w:lineRule="exact"/>
        <w:ind w:firstLineChars="200" w:firstLine="640"/>
        <w:jc w:val="center"/>
        <w:rPr>
          <w:rFonts w:eastAsia="仿宋"/>
          <w:sz w:val="32"/>
          <w:szCs w:val="32"/>
        </w:rPr>
      </w:pPr>
    </w:p>
    <w:p w:rsidR="00397F78" w:rsidRDefault="00397F78" w:rsidP="00397F78">
      <w:pPr>
        <w:spacing w:line="600" w:lineRule="exact"/>
        <w:ind w:firstLineChars="200" w:firstLine="640"/>
        <w:jc w:val="center"/>
        <w:rPr>
          <w:rFonts w:eastAsia="仿宋"/>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hint="eastAsia"/>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CB20D1"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CB20D1"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B73B5F">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B73B5F">
        <w:rPr>
          <w:rFonts w:eastAsia="仿宋_GB2312" w:hint="eastAsia"/>
          <w:color w:val="000000"/>
          <w:kern w:val="0"/>
          <w:sz w:val="28"/>
          <w:szCs w:val="28"/>
        </w:rPr>
        <w:t>6</w:t>
      </w:r>
      <w:r w:rsidR="007870F1">
        <w:rPr>
          <w:rFonts w:eastAsia="仿宋_GB2312"/>
          <w:color w:val="000000"/>
          <w:kern w:val="0"/>
          <w:sz w:val="28"/>
          <w:szCs w:val="28"/>
        </w:rPr>
        <w:t>月</w:t>
      </w:r>
      <w:r w:rsidR="00B73B5F">
        <w:rPr>
          <w:rFonts w:eastAsia="仿宋_GB2312" w:hint="eastAsia"/>
          <w:color w:val="000000"/>
          <w:kern w:val="0"/>
          <w:sz w:val="28"/>
          <w:szCs w:val="28"/>
        </w:rPr>
        <w:t>5</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6A0DE6"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4788561</wp:posOffset>
            </wp:positionH>
            <wp:positionV relativeFrom="page">
              <wp:posOffset>9626803</wp:posOffset>
            </wp:positionV>
            <wp:extent cx="1780489" cy="497434"/>
            <wp:effectExtent l="19050" t="0" r="0" b="0"/>
            <wp:wrapNone/>
            <wp:docPr id="746" name="图片 259"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wps"/>
                    <pic:cNvPicPr>
                      <a:picLocks noChangeAspect="1" noChangeArrowheads="1"/>
                    </pic:cNvPicPr>
                  </pic:nvPicPr>
                  <pic:blipFill>
                    <a:blip r:embed="rId9"/>
                    <a:srcRect/>
                    <a:stretch>
                      <a:fillRect/>
                    </a:stretch>
                  </pic:blipFill>
                  <pic:spPr bwMode="auto">
                    <a:xfrm>
                      <a:off x="0" y="0"/>
                      <a:ext cx="1780489" cy="497434"/>
                    </a:xfrm>
                    <a:prstGeom prst="rect">
                      <a:avLst/>
                    </a:prstGeom>
                    <a:noFill/>
                    <a:ln w="9525">
                      <a:noFill/>
                      <a:miter lim="800000"/>
                      <a:headEnd/>
                      <a:tailEnd/>
                    </a:ln>
                  </pic:spPr>
                </pic:pic>
              </a:graphicData>
            </a:graphic>
          </wp:anchor>
        </w:drawing>
      </w:r>
      <w:r w:rsidR="00CB20D1" w:rsidRPr="00CB20D1">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864B4D">
        <w:rPr>
          <w:rFonts w:eastAsia="仿宋_GB2312" w:hint="eastAsia"/>
          <w:color w:val="000000"/>
          <w:kern w:val="0"/>
          <w:sz w:val="28"/>
          <w:szCs w:val="28"/>
        </w:rPr>
        <w:t>5</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0A0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372" w:rsidRDefault="00966372" w:rsidP="00BC0679">
      <w:r>
        <w:separator/>
      </w:r>
    </w:p>
  </w:endnote>
  <w:endnote w:type="continuationSeparator" w:id="1">
    <w:p w:rsidR="00966372" w:rsidRDefault="00966372"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3"/>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CB20D1">
        <w:pPr>
          <w:pStyle w:val="ac"/>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C961D4" w:rsidRPr="00C961D4">
          <w:rPr>
            <w:rFonts w:asciiTheme="minorEastAsia" w:eastAsiaTheme="minorEastAsia" w:hAnsiTheme="minorEastAsia"/>
            <w:noProof/>
            <w:sz w:val="24"/>
            <w:lang w:val="zh-CN"/>
          </w:rPr>
          <w:t>-</w:t>
        </w:r>
        <w:r w:rsidR="00C961D4">
          <w:rPr>
            <w:rFonts w:asciiTheme="minorEastAsia" w:eastAsiaTheme="minorEastAsia" w:hAnsiTheme="minorEastAsia"/>
            <w:noProof/>
            <w:sz w:val="24"/>
          </w:rPr>
          <w:t xml:space="preserve"> 2 -</w:t>
        </w:r>
        <w:r w:rsidRPr="00E17E27">
          <w:rPr>
            <w:rFonts w:asciiTheme="minorEastAsia" w:eastAsiaTheme="minorEastAsia" w:hAnsiTheme="minorEastAsia"/>
            <w:sz w:val="24"/>
          </w:rPr>
          <w:fldChar w:fldCharType="end"/>
        </w:r>
      </w:p>
    </w:sdtContent>
  </w:sdt>
  <w:p w:rsidR="001817CB" w:rsidRDefault="001817C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6"/>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CB20D1">
        <w:pPr>
          <w:pStyle w:val="ac"/>
          <w:jc w:val="right"/>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C961D4" w:rsidRPr="00C961D4">
          <w:rPr>
            <w:rFonts w:asciiTheme="minorEastAsia" w:eastAsiaTheme="minorEastAsia" w:hAnsiTheme="minorEastAsia"/>
            <w:noProof/>
            <w:sz w:val="24"/>
            <w:lang w:val="zh-CN"/>
          </w:rPr>
          <w:t>-</w:t>
        </w:r>
        <w:r w:rsidR="00C961D4">
          <w:rPr>
            <w:rFonts w:asciiTheme="minorEastAsia" w:eastAsiaTheme="minorEastAsia" w:hAnsiTheme="minorEastAsia"/>
            <w:noProof/>
            <w:sz w:val="24"/>
          </w:rPr>
          <w:t xml:space="preserve"> 7 -</w:t>
        </w:r>
        <w:r w:rsidRPr="00E17E27">
          <w:rPr>
            <w:rFonts w:asciiTheme="minorEastAsia" w:eastAsiaTheme="minorEastAsia" w:hAnsiTheme="minorEastAsia"/>
            <w:sz w:val="24"/>
          </w:rPr>
          <w:fldChar w:fldCharType="end"/>
        </w:r>
      </w:p>
    </w:sdtContent>
  </w:sdt>
  <w:p w:rsidR="001817CB" w:rsidRDefault="001817C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jc w:val="right"/>
    </w:pPr>
  </w:p>
  <w:p w:rsidR="001817CB" w:rsidRDefault="001817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372" w:rsidRDefault="00966372" w:rsidP="00BC0679">
      <w:r>
        <w:separator/>
      </w:r>
    </w:p>
  </w:footnote>
  <w:footnote w:type="continuationSeparator" w:id="1">
    <w:p w:rsidR="00966372" w:rsidRDefault="00966372"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435"/>
  <w:displayHorizontalDrawingGridEvery w:val="0"/>
  <w:characterSpacingControl w:val="compressPunctuation"/>
  <w:doNotValidateAgainstSchema/>
  <w:doNotDemarcateInvalidXml/>
  <w:hdrShapeDefaults>
    <o:shapedefaults v:ext="edit" spidmax="4403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3E8"/>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077"/>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370"/>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97F78"/>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DDE"/>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058A"/>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45"/>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1F9E"/>
    <w:rsid w:val="0042297D"/>
    <w:rsid w:val="0042492C"/>
    <w:rsid w:val="00424C9B"/>
    <w:rsid w:val="00427610"/>
    <w:rsid w:val="00430484"/>
    <w:rsid w:val="00430E8D"/>
    <w:rsid w:val="00431827"/>
    <w:rsid w:val="00431C0D"/>
    <w:rsid w:val="0043262F"/>
    <w:rsid w:val="004344A5"/>
    <w:rsid w:val="00435C1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748"/>
    <w:rsid w:val="004779B7"/>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B71"/>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5DF"/>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E18"/>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0DE6"/>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3DDB"/>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2773F"/>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4B4D"/>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45F"/>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09F6"/>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372"/>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5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1440"/>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31A"/>
    <w:rsid w:val="00B72E8A"/>
    <w:rsid w:val="00B73B5F"/>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59D"/>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61D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0D1"/>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034"/>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2F05"/>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155"/>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449"/>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AF6"/>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403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511</Words>
  <Characters>2918</Characters>
  <Application>Microsoft Office Word</Application>
  <DocSecurity>0</DocSecurity>
  <Lines>24</Lines>
  <Paragraphs>6</Paragraphs>
  <ScaleCrop>false</ScaleCrop>
  <Company>2012dnd.com</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8</cp:revision>
  <cp:lastPrinted>2023-06-09T01:47:00Z</cp:lastPrinted>
  <dcterms:created xsi:type="dcterms:W3CDTF">2023-06-09T01:40:00Z</dcterms:created>
  <dcterms:modified xsi:type="dcterms:W3CDTF">2023-06-09T01:59:00Z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