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560" w:lineRule="exact"/>
        <w:ind w:firstLineChars="200" w:firstLine="640"/>
        <w:rPr>
          <w:rFonts w:eastAsia="仿宋_GB2312"/>
          <w:sz w:val="32"/>
          <w:szCs w:val="32"/>
        </w:rPr>
      </w:pPr>
    </w:p>
    <w:p w:rsidR="002A74EC" w:rsidRPr="00E76331" w:rsidRDefault="002A74EC" w:rsidP="002A74EC">
      <w:pPr>
        <w:spacing w:line="240" w:lineRule="exact"/>
        <w:rPr>
          <w:rFonts w:eastAsia="仿宋_GB2312"/>
          <w:sz w:val="32"/>
          <w:szCs w:val="32"/>
        </w:rPr>
      </w:pPr>
    </w:p>
    <w:p w:rsidR="002A74EC" w:rsidRPr="00E76331" w:rsidRDefault="002A74EC" w:rsidP="002A74EC">
      <w:pPr>
        <w:spacing w:line="240" w:lineRule="exact"/>
        <w:ind w:firstLineChars="200" w:firstLine="640"/>
        <w:rPr>
          <w:rFonts w:eastAsia="仿宋_GB2312"/>
          <w:sz w:val="32"/>
          <w:szCs w:val="32"/>
        </w:rPr>
      </w:pPr>
    </w:p>
    <w:p w:rsidR="002A74EC" w:rsidRPr="00E76331" w:rsidRDefault="002A74EC" w:rsidP="002A74EC">
      <w:pPr>
        <w:spacing w:line="400" w:lineRule="exact"/>
        <w:ind w:firstLineChars="200" w:firstLine="640"/>
        <w:rPr>
          <w:rFonts w:eastAsia="仿宋_GB2312"/>
          <w:sz w:val="32"/>
          <w:szCs w:val="32"/>
        </w:rPr>
      </w:pPr>
    </w:p>
    <w:p w:rsidR="002A74EC" w:rsidRPr="00E76331" w:rsidRDefault="002A74EC" w:rsidP="002A74EC">
      <w:pPr>
        <w:spacing w:line="560" w:lineRule="exact"/>
        <w:jc w:val="center"/>
        <w:rPr>
          <w:rFonts w:eastAsia="仿宋_GB2312"/>
          <w:sz w:val="32"/>
          <w:szCs w:val="32"/>
        </w:rPr>
      </w:pPr>
      <w:r w:rsidRPr="00E76331">
        <w:rPr>
          <w:rFonts w:eastAsia="仿宋_GB2312"/>
          <w:sz w:val="32"/>
          <w:szCs w:val="32"/>
        </w:rPr>
        <w:t>忻政办发〔</w:t>
      </w:r>
      <w:r w:rsidRPr="00E76331">
        <w:rPr>
          <w:rFonts w:eastAsia="仿宋_GB2312"/>
          <w:sz w:val="32"/>
          <w:szCs w:val="32"/>
        </w:rPr>
        <w:t>20</w:t>
      </w:r>
      <w:r w:rsidRPr="00E76331">
        <w:rPr>
          <w:rFonts w:eastAsia="仿宋_GB2312" w:hint="eastAsia"/>
          <w:sz w:val="32"/>
          <w:szCs w:val="32"/>
        </w:rPr>
        <w:t>2</w:t>
      </w:r>
      <w:r>
        <w:rPr>
          <w:rFonts w:eastAsia="仿宋_GB2312" w:hint="eastAsia"/>
          <w:sz w:val="32"/>
          <w:szCs w:val="32"/>
        </w:rPr>
        <w:t>2</w:t>
      </w:r>
      <w:r w:rsidRPr="00E76331">
        <w:rPr>
          <w:rFonts w:eastAsia="仿宋_GB2312"/>
          <w:sz w:val="32"/>
          <w:szCs w:val="32"/>
        </w:rPr>
        <w:t>〕</w:t>
      </w:r>
      <w:r>
        <w:rPr>
          <w:rFonts w:eastAsia="仿宋_GB2312" w:hint="eastAsia"/>
          <w:sz w:val="32"/>
          <w:szCs w:val="32"/>
        </w:rPr>
        <w:t>1</w:t>
      </w:r>
      <w:r w:rsidR="008B67E8">
        <w:rPr>
          <w:rFonts w:eastAsia="仿宋_GB2312" w:hint="eastAsia"/>
          <w:sz w:val="32"/>
          <w:szCs w:val="32"/>
        </w:rPr>
        <w:t>7</w:t>
      </w:r>
      <w:r w:rsidRPr="00E76331">
        <w:rPr>
          <w:rFonts w:eastAsia="仿宋_GB2312"/>
          <w:sz w:val="32"/>
          <w:szCs w:val="32"/>
        </w:rPr>
        <w:t>号</w:t>
      </w:r>
    </w:p>
    <w:p w:rsidR="002A74EC" w:rsidRPr="00E76331" w:rsidRDefault="002A74EC" w:rsidP="002A74EC">
      <w:pPr>
        <w:spacing w:line="560" w:lineRule="exact"/>
        <w:ind w:firstLineChars="200" w:firstLine="640"/>
        <w:jc w:val="center"/>
        <w:rPr>
          <w:rFonts w:eastAsia="仿宋_GB2312"/>
          <w:sz w:val="32"/>
          <w:szCs w:val="32"/>
        </w:rPr>
      </w:pPr>
    </w:p>
    <w:p w:rsidR="002A74EC" w:rsidRPr="00E76331" w:rsidRDefault="002A74EC" w:rsidP="002A74EC">
      <w:pPr>
        <w:spacing w:line="560" w:lineRule="exact"/>
        <w:ind w:firstLineChars="200" w:firstLine="640"/>
        <w:jc w:val="center"/>
        <w:rPr>
          <w:rFonts w:eastAsia="仿宋_GB2312"/>
          <w:sz w:val="32"/>
          <w:szCs w:val="32"/>
        </w:rPr>
      </w:pPr>
    </w:p>
    <w:p w:rsidR="002A74EC" w:rsidRPr="00E76331" w:rsidRDefault="002A74EC" w:rsidP="002A74EC">
      <w:pPr>
        <w:tabs>
          <w:tab w:val="left" w:pos="1134"/>
        </w:tabs>
        <w:adjustRightInd w:val="0"/>
        <w:spacing w:line="560" w:lineRule="exact"/>
        <w:jc w:val="center"/>
        <w:rPr>
          <w:rFonts w:ascii="方正大标宋简体" w:eastAsia="方正大标宋简体" w:cs="宋体"/>
          <w:kern w:val="0"/>
          <w:sz w:val="44"/>
          <w:szCs w:val="44"/>
        </w:rPr>
      </w:pPr>
      <w:r w:rsidRPr="00E76331">
        <w:rPr>
          <w:rFonts w:ascii="方正大标宋简体" w:eastAsia="方正大标宋简体" w:cs="宋体"/>
          <w:kern w:val="0"/>
          <w:sz w:val="44"/>
          <w:szCs w:val="44"/>
        </w:rPr>
        <w:t>忻州市人民政府办公室</w:t>
      </w:r>
    </w:p>
    <w:p w:rsidR="008B67E8" w:rsidRPr="008B67E8" w:rsidRDefault="008B67E8" w:rsidP="008B67E8">
      <w:pPr>
        <w:tabs>
          <w:tab w:val="left" w:pos="1134"/>
        </w:tabs>
        <w:adjustRightInd w:val="0"/>
        <w:spacing w:line="560" w:lineRule="exact"/>
        <w:jc w:val="center"/>
        <w:rPr>
          <w:rFonts w:eastAsia="方正大标宋简体"/>
          <w:kern w:val="0"/>
          <w:sz w:val="44"/>
          <w:szCs w:val="44"/>
        </w:rPr>
      </w:pPr>
      <w:r w:rsidRPr="008B67E8">
        <w:rPr>
          <w:rFonts w:eastAsia="方正大标宋简体" w:hint="eastAsia"/>
          <w:kern w:val="0"/>
          <w:sz w:val="44"/>
          <w:szCs w:val="44"/>
        </w:rPr>
        <w:t>关于印发忻州市</w:t>
      </w:r>
      <w:r w:rsidRPr="008B67E8">
        <w:rPr>
          <w:rFonts w:eastAsia="方正大标宋简体" w:hint="eastAsia"/>
          <w:kern w:val="0"/>
          <w:sz w:val="44"/>
          <w:szCs w:val="44"/>
        </w:rPr>
        <w:t>2022</w:t>
      </w:r>
      <w:r w:rsidRPr="008B67E8">
        <w:rPr>
          <w:rFonts w:eastAsia="方正大标宋简体" w:hint="eastAsia"/>
          <w:kern w:val="0"/>
          <w:sz w:val="44"/>
          <w:szCs w:val="44"/>
        </w:rPr>
        <w:t>年省市重点工程</w:t>
      </w:r>
    </w:p>
    <w:p w:rsidR="008B67E8" w:rsidRPr="008B67E8" w:rsidRDefault="008B67E8" w:rsidP="008B67E8">
      <w:pPr>
        <w:tabs>
          <w:tab w:val="left" w:pos="1134"/>
        </w:tabs>
        <w:adjustRightInd w:val="0"/>
        <w:spacing w:line="560" w:lineRule="exact"/>
        <w:jc w:val="center"/>
        <w:rPr>
          <w:rFonts w:eastAsia="方正大标宋简体"/>
          <w:kern w:val="0"/>
          <w:sz w:val="44"/>
          <w:szCs w:val="44"/>
        </w:rPr>
      </w:pPr>
      <w:r w:rsidRPr="008B67E8">
        <w:rPr>
          <w:rFonts w:eastAsia="方正大标宋简体" w:hint="eastAsia"/>
          <w:kern w:val="0"/>
          <w:sz w:val="44"/>
          <w:szCs w:val="44"/>
        </w:rPr>
        <w:t>项目名单的通知</w:t>
      </w:r>
    </w:p>
    <w:p w:rsidR="008B67E8" w:rsidRDefault="008B67E8" w:rsidP="008B67E8">
      <w:pPr>
        <w:pStyle w:val="HTML"/>
        <w:widowControl/>
        <w:shd w:val="clear" w:color="auto" w:fill="FFFFFF"/>
        <w:spacing w:line="560" w:lineRule="exact"/>
        <w:jc w:val="both"/>
        <w:rPr>
          <w:rFonts w:ascii="CESI仿宋-GB2312" w:eastAsia="CESI仿宋-GB2312" w:hAnsi="CESI仿宋-GB2312" w:cs="CESI仿宋-GB2312" w:hint="default"/>
          <w:sz w:val="32"/>
          <w:szCs w:val="32"/>
        </w:rPr>
      </w:pPr>
    </w:p>
    <w:p w:rsidR="008B67E8" w:rsidRDefault="008B67E8" w:rsidP="008B67E8">
      <w:pPr>
        <w:pStyle w:val="HTML"/>
        <w:widowControl/>
        <w:shd w:val="clear" w:color="auto" w:fill="FFFFFF"/>
        <w:spacing w:line="560" w:lineRule="exact"/>
        <w:jc w:val="both"/>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各县（市、区）人民政府，</w:t>
      </w:r>
      <w:r w:rsidR="0058316A">
        <w:rPr>
          <w:rFonts w:ascii="Times New Roman" w:eastAsia="仿宋_GB2312" w:hAnsi="Times New Roman" w:hint="default"/>
          <w:color w:val="000000"/>
          <w:sz w:val="32"/>
          <w:szCs w:val="32"/>
          <w:shd w:val="clear" w:color="auto" w:fill="FFFFFF"/>
        </w:rPr>
        <w:t>忻州经济开发区管委会、五台山风景名胜区管委会</w:t>
      </w:r>
      <w:r>
        <w:rPr>
          <w:rFonts w:ascii="Times New Roman" w:eastAsia="仿宋_GB2312" w:hAnsi="Times New Roman" w:hint="default"/>
          <w:color w:val="000000"/>
          <w:sz w:val="32"/>
          <w:szCs w:val="32"/>
          <w:shd w:val="clear" w:color="auto" w:fill="FFFFFF"/>
        </w:rPr>
        <w:t>，市人民政府各委、办、局：</w:t>
      </w:r>
    </w:p>
    <w:p w:rsidR="008B67E8" w:rsidRDefault="008B67E8" w:rsidP="008B67E8">
      <w:pPr>
        <w:pStyle w:val="HTML"/>
        <w:widowControl/>
        <w:shd w:val="clear" w:color="auto" w:fill="FFFFFF"/>
        <w:spacing w:line="560" w:lineRule="exact"/>
        <w:ind w:firstLine="640"/>
        <w:jc w:val="both"/>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2022</w:t>
      </w:r>
      <w:r>
        <w:rPr>
          <w:rFonts w:ascii="Times New Roman" w:eastAsia="仿宋_GB2312" w:hAnsi="Times New Roman" w:hint="default"/>
          <w:color w:val="000000"/>
          <w:sz w:val="32"/>
          <w:szCs w:val="32"/>
          <w:shd w:val="clear" w:color="auto" w:fill="FFFFFF"/>
        </w:rPr>
        <w:t>年省市两级重点工程名单已经省委、省政府，市委、市政府研究确定，现印发给你们，请按照山西省重点工程项目总指挥部、忻州市重点工程项目总指挥部相关工作要求，强化服务保障，协调落实建设条件，做实项目调度推进，确保项目顺利实施。省市重点工程项目实行动态管理，可根据工作需要和项目实施情况，按程序进行调整补充。</w:t>
      </w:r>
    </w:p>
    <w:p w:rsidR="008B67E8" w:rsidRDefault="008B67E8" w:rsidP="008B67E8">
      <w:pPr>
        <w:pStyle w:val="HTML"/>
        <w:widowControl/>
        <w:shd w:val="clear" w:color="auto" w:fill="FFFFFF"/>
        <w:spacing w:line="560" w:lineRule="exact"/>
        <w:ind w:firstLine="640"/>
        <w:jc w:val="both"/>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lastRenderedPageBreak/>
        <w:t>附件：</w:t>
      </w:r>
      <w:r>
        <w:rPr>
          <w:rFonts w:ascii="Times New Roman" w:eastAsia="仿宋_GB2312" w:hAnsi="Times New Roman" w:hint="default"/>
          <w:color w:val="000000"/>
          <w:sz w:val="32"/>
          <w:szCs w:val="32"/>
          <w:shd w:val="clear" w:color="auto" w:fill="FFFFFF"/>
        </w:rPr>
        <w:t>1.2022</w:t>
      </w:r>
      <w:r>
        <w:rPr>
          <w:rFonts w:ascii="Times New Roman" w:eastAsia="仿宋_GB2312" w:hAnsi="Times New Roman" w:hint="default"/>
          <w:color w:val="000000"/>
          <w:sz w:val="32"/>
          <w:szCs w:val="32"/>
          <w:shd w:val="clear" w:color="auto" w:fill="FFFFFF"/>
        </w:rPr>
        <w:t>年省级重点工程项目名单</w:t>
      </w:r>
    </w:p>
    <w:p w:rsidR="008B67E8" w:rsidRDefault="008B67E8" w:rsidP="008B67E8">
      <w:pPr>
        <w:pStyle w:val="HTML"/>
        <w:widowControl/>
        <w:shd w:val="clear" w:color="auto" w:fill="FFFFFF"/>
        <w:spacing w:line="560" w:lineRule="exact"/>
        <w:ind w:firstLine="640"/>
        <w:jc w:val="both"/>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 xml:space="preserve">　　　</w:t>
      </w:r>
      <w:r>
        <w:rPr>
          <w:rFonts w:ascii="Times New Roman" w:eastAsia="仿宋_GB2312" w:hAnsi="Times New Roman" w:hint="default"/>
          <w:color w:val="000000"/>
          <w:sz w:val="32"/>
          <w:szCs w:val="32"/>
          <w:shd w:val="clear" w:color="auto" w:fill="FFFFFF"/>
        </w:rPr>
        <w:t>2.2022</w:t>
      </w:r>
      <w:r>
        <w:rPr>
          <w:rFonts w:ascii="Times New Roman" w:eastAsia="仿宋_GB2312" w:hAnsi="Times New Roman" w:hint="default"/>
          <w:color w:val="000000"/>
          <w:sz w:val="32"/>
          <w:szCs w:val="32"/>
          <w:shd w:val="clear" w:color="auto" w:fill="FFFFFF"/>
        </w:rPr>
        <w:t>年市级重点工程项目名单</w:t>
      </w:r>
    </w:p>
    <w:p w:rsidR="008B67E8" w:rsidRDefault="008B67E8" w:rsidP="008B67E8">
      <w:pPr>
        <w:pStyle w:val="HTML"/>
        <w:widowControl/>
        <w:shd w:val="clear" w:color="auto" w:fill="FFFFFF"/>
        <w:spacing w:line="560" w:lineRule="exact"/>
        <w:ind w:firstLine="640"/>
        <w:jc w:val="both"/>
        <w:rPr>
          <w:rFonts w:ascii="CESI仿宋-GB2312" w:eastAsia="CESI仿宋-GB2312" w:hAnsi="CESI仿宋-GB2312" w:cs="CESI仿宋-GB2312" w:hint="default"/>
          <w:color w:val="000000"/>
          <w:sz w:val="32"/>
          <w:szCs w:val="32"/>
          <w:shd w:val="clear" w:color="auto" w:fill="FFFFFF"/>
        </w:rPr>
      </w:pPr>
    </w:p>
    <w:p w:rsidR="008B67E8" w:rsidRDefault="008B67E8" w:rsidP="008B67E8">
      <w:pPr>
        <w:pStyle w:val="HTML"/>
        <w:widowControl/>
        <w:shd w:val="clear" w:color="auto" w:fill="FFFFFF"/>
        <w:spacing w:line="560" w:lineRule="exact"/>
        <w:ind w:firstLine="640"/>
        <w:jc w:val="both"/>
        <w:rPr>
          <w:rFonts w:ascii="CESI仿宋-GB2312" w:eastAsia="CESI仿宋-GB2312" w:hAnsi="CESI仿宋-GB2312" w:cs="CESI仿宋-GB2312" w:hint="default"/>
          <w:color w:val="000000"/>
          <w:sz w:val="32"/>
          <w:szCs w:val="32"/>
          <w:shd w:val="clear" w:color="auto" w:fill="FFFFFF"/>
        </w:rPr>
      </w:pPr>
    </w:p>
    <w:p w:rsidR="008B67E8" w:rsidRDefault="008B67E8" w:rsidP="008B67E8">
      <w:pPr>
        <w:pStyle w:val="HTML"/>
        <w:widowControl/>
        <w:shd w:val="clear" w:color="auto" w:fill="FFFFFF"/>
        <w:spacing w:line="560" w:lineRule="exact"/>
        <w:ind w:firstLine="640"/>
        <w:jc w:val="both"/>
        <w:rPr>
          <w:rFonts w:ascii="CESI仿宋-GB2312" w:eastAsia="CESI仿宋-GB2312" w:hAnsi="CESI仿宋-GB2312" w:cs="CESI仿宋-GB2312" w:hint="default"/>
          <w:color w:val="000000"/>
          <w:sz w:val="32"/>
          <w:szCs w:val="32"/>
          <w:shd w:val="clear" w:color="auto" w:fill="FFFFFF"/>
        </w:rPr>
      </w:pPr>
    </w:p>
    <w:p w:rsidR="008B67E8" w:rsidRDefault="008B67E8" w:rsidP="008B67E8">
      <w:pPr>
        <w:pStyle w:val="HTML"/>
        <w:widowControl/>
        <w:shd w:val="clear" w:color="auto" w:fill="FFFFFF"/>
        <w:wordWrap w:val="0"/>
        <w:spacing w:line="560" w:lineRule="exact"/>
        <w:ind w:firstLine="640"/>
        <w:jc w:val="right"/>
        <w:rPr>
          <w:rFonts w:ascii="Times New Roman" w:eastAsia="仿宋_GB2312" w:hAnsi="Times New Roman" w:hint="default"/>
          <w:color w:val="000000"/>
          <w:sz w:val="32"/>
          <w:szCs w:val="32"/>
          <w:shd w:val="clear" w:color="auto" w:fill="FFFFFF"/>
        </w:rPr>
      </w:pPr>
      <w:r>
        <w:rPr>
          <w:rFonts w:ascii="CESI仿宋-GB2312" w:eastAsia="CESI仿宋-GB2312" w:hAnsi="CESI仿宋-GB2312" w:cs="CESI仿宋-GB2312"/>
          <w:color w:val="000000"/>
          <w:sz w:val="32"/>
          <w:szCs w:val="32"/>
          <w:shd w:val="clear" w:color="auto" w:fill="FFFFFF"/>
        </w:rPr>
        <w:t xml:space="preserve">　　　　　　　　　</w:t>
      </w:r>
      <w:r>
        <w:rPr>
          <w:rFonts w:ascii="Times New Roman" w:eastAsia="仿宋_GB2312" w:hAnsi="Times New Roman" w:hint="default"/>
          <w:color w:val="000000"/>
          <w:sz w:val="32"/>
          <w:szCs w:val="32"/>
          <w:shd w:val="clear" w:color="auto" w:fill="FFFFFF"/>
        </w:rPr>
        <w:t xml:space="preserve">　忻州市人民政府办公室</w:t>
      </w:r>
      <w:r>
        <w:rPr>
          <w:rFonts w:ascii="Times New Roman" w:eastAsia="仿宋_GB2312" w:hAnsi="Times New Roman"/>
          <w:color w:val="000000"/>
          <w:sz w:val="32"/>
          <w:szCs w:val="32"/>
          <w:shd w:val="clear" w:color="auto" w:fill="FFFFFF"/>
        </w:rPr>
        <w:t xml:space="preserve">      </w:t>
      </w:r>
    </w:p>
    <w:p w:rsidR="008B67E8" w:rsidRDefault="008B67E8" w:rsidP="008B67E8">
      <w:pPr>
        <w:pStyle w:val="HTML"/>
        <w:widowControl/>
        <w:shd w:val="clear" w:color="auto" w:fill="FFFFFF"/>
        <w:wordWrap w:val="0"/>
        <w:spacing w:line="560" w:lineRule="exact"/>
        <w:ind w:firstLine="640"/>
        <w:jc w:val="right"/>
        <w:rPr>
          <w:rFonts w:ascii="Times New Roman" w:eastAsia="仿宋_GB2312" w:hAnsi="Times New Roman" w:hint="default"/>
          <w:color w:val="000000"/>
          <w:sz w:val="32"/>
          <w:szCs w:val="32"/>
          <w:shd w:val="clear" w:color="auto" w:fill="FFFFFF"/>
        </w:rPr>
      </w:pPr>
      <w:r>
        <w:rPr>
          <w:rFonts w:ascii="Times New Roman" w:eastAsia="仿宋_GB2312" w:hAnsi="Times New Roman" w:hint="default"/>
          <w:color w:val="000000"/>
          <w:sz w:val="32"/>
          <w:szCs w:val="32"/>
          <w:shd w:val="clear" w:color="auto" w:fill="FFFFFF"/>
        </w:rPr>
        <w:t xml:space="preserve">　　　　　　　　　　　</w:t>
      </w:r>
      <w:r>
        <w:rPr>
          <w:rFonts w:ascii="Times New Roman" w:eastAsia="仿宋_GB2312" w:hAnsi="Times New Roman" w:hint="default"/>
          <w:color w:val="000000"/>
          <w:sz w:val="32"/>
          <w:szCs w:val="32"/>
          <w:shd w:val="clear" w:color="auto" w:fill="FFFFFF"/>
        </w:rPr>
        <w:t>2022</w:t>
      </w:r>
      <w:r>
        <w:rPr>
          <w:rFonts w:ascii="Times New Roman" w:eastAsia="仿宋_GB2312" w:hAnsi="Times New Roman" w:hint="default"/>
          <w:color w:val="000000"/>
          <w:sz w:val="32"/>
          <w:szCs w:val="32"/>
          <w:shd w:val="clear" w:color="auto" w:fill="FFFFFF"/>
        </w:rPr>
        <w:t>年</w:t>
      </w:r>
      <w:r>
        <w:rPr>
          <w:rFonts w:ascii="Times New Roman" w:eastAsia="仿宋_GB2312" w:hAnsi="Times New Roman" w:hint="default"/>
          <w:color w:val="000000"/>
          <w:sz w:val="32"/>
          <w:szCs w:val="32"/>
          <w:shd w:val="clear" w:color="auto" w:fill="FFFFFF"/>
        </w:rPr>
        <w:t>3</w:t>
      </w:r>
      <w:r>
        <w:rPr>
          <w:rFonts w:ascii="Times New Roman" w:eastAsia="仿宋_GB2312" w:hAnsi="Times New Roman" w:hint="default"/>
          <w:color w:val="000000"/>
          <w:sz w:val="32"/>
          <w:szCs w:val="32"/>
          <w:shd w:val="clear" w:color="auto" w:fill="FFFFFF"/>
        </w:rPr>
        <w:t>月</w:t>
      </w:r>
      <w:r>
        <w:rPr>
          <w:rFonts w:ascii="Times New Roman" w:eastAsia="仿宋_GB2312" w:hAnsi="Times New Roman"/>
          <w:color w:val="000000"/>
          <w:sz w:val="32"/>
          <w:szCs w:val="32"/>
          <w:shd w:val="clear" w:color="auto" w:fill="FFFFFF"/>
        </w:rPr>
        <w:t>30</w:t>
      </w:r>
      <w:r>
        <w:rPr>
          <w:rFonts w:ascii="Times New Roman" w:eastAsia="仿宋_GB2312" w:hAnsi="Times New Roman" w:hint="default"/>
          <w:color w:val="000000"/>
          <w:sz w:val="32"/>
          <w:szCs w:val="32"/>
          <w:shd w:val="clear" w:color="auto" w:fill="FFFFFF"/>
        </w:rPr>
        <w:t>日</w:t>
      </w:r>
      <w:r>
        <w:rPr>
          <w:rFonts w:ascii="Times New Roman" w:eastAsia="仿宋_GB2312" w:hAnsi="Times New Roman"/>
          <w:color w:val="000000"/>
          <w:sz w:val="32"/>
          <w:szCs w:val="32"/>
          <w:shd w:val="clear" w:color="auto" w:fill="FFFFFF"/>
        </w:rPr>
        <w:t xml:space="preserve">        </w:t>
      </w: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r>
        <w:rPr>
          <w:rFonts w:ascii="Times New Roman" w:eastAsia="仿宋_GB2312" w:hAnsi="Times New Roman"/>
          <w:color w:val="000000"/>
          <w:sz w:val="32"/>
          <w:szCs w:val="32"/>
          <w:shd w:val="clear" w:color="auto" w:fill="FFFFFF"/>
        </w:rPr>
        <w:t>（此件公开发布）</w:t>
      </w: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tbl>
      <w:tblPr>
        <w:tblW w:w="10165" w:type="dxa"/>
        <w:jc w:val="center"/>
        <w:tblInd w:w="18" w:type="dxa"/>
        <w:tblLook w:val="04A0"/>
      </w:tblPr>
      <w:tblGrid>
        <w:gridCol w:w="785"/>
        <w:gridCol w:w="2790"/>
        <w:gridCol w:w="3898"/>
        <w:gridCol w:w="1418"/>
        <w:gridCol w:w="1274"/>
      </w:tblGrid>
      <w:tr w:rsidR="00BA7E32" w:rsidRPr="00CC4050" w:rsidTr="00607358">
        <w:trPr>
          <w:trHeight w:val="500"/>
          <w:jc w:val="center"/>
        </w:trPr>
        <w:tc>
          <w:tcPr>
            <w:tcW w:w="3575" w:type="dxa"/>
            <w:gridSpan w:val="2"/>
            <w:tcBorders>
              <w:top w:val="nil"/>
              <w:left w:val="nil"/>
              <w:bottom w:val="nil"/>
              <w:right w:val="nil"/>
            </w:tcBorders>
            <w:shd w:val="clear" w:color="auto" w:fill="auto"/>
            <w:noWrap/>
            <w:vAlign w:val="center"/>
            <w:hideMark/>
          </w:tcPr>
          <w:p w:rsidR="00BA7E32" w:rsidRPr="00BA7E32" w:rsidRDefault="00BA7E32" w:rsidP="00BA7E32">
            <w:pPr>
              <w:widowControl/>
              <w:spacing w:line="300" w:lineRule="exact"/>
              <w:jc w:val="left"/>
              <w:rPr>
                <w:rFonts w:eastAsia="仿宋_GB2312"/>
                <w:color w:val="000000"/>
                <w:kern w:val="0"/>
                <w:sz w:val="32"/>
                <w:szCs w:val="32"/>
              </w:rPr>
            </w:pPr>
            <w:r w:rsidRPr="00BA7E32">
              <w:rPr>
                <w:rFonts w:eastAsia="仿宋_GB2312"/>
                <w:color w:val="000000"/>
                <w:kern w:val="0"/>
                <w:sz w:val="32"/>
                <w:szCs w:val="32"/>
              </w:rPr>
              <w:lastRenderedPageBreak/>
              <w:t>附件</w:t>
            </w:r>
            <w:r w:rsidRPr="00BA7E32">
              <w:rPr>
                <w:rFonts w:eastAsia="仿宋_GB2312"/>
                <w:color w:val="000000"/>
                <w:kern w:val="0"/>
                <w:sz w:val="32"/>
                <w:szCs w:val="32"/>
              </w:rPr>
              <w:t>1</w:t>
            </w:r>
            <w:r w:rsidRPr="00BA7E32">
              <w:rPr>
                <w:rFonts w:eastAsia="仿宋_GB2312"/>
                <w:color w:val="000000"/>
                <w:kern w:val="0"/>
                <w:sz w:val="32"/>
                <w:szCs w:val="32"/>
              </w:rPr>
              <w:t>：</w:t>
            </w:r>
          </w:p>
        </w:tc>
        <w:tc>
          <w:tcPr>
            <w:tcW w:w="3898" w:type="dxa"/>
            <w:tcBorders>
              <w:top w:val="nil"/>
              <w:left w:val="nil"/>
              <w:bottom w:val="nil"/>
              <w:right w:val="nil"/>
            </w:tcBorders>
            <w:shd w:val="clear" w:color="auto" w:fill="auto"/>
            <w:noWrap/>
            <w:vAlign w:val="center"/>
            <w:hideMark/>
          </w:tcPr>
          <w:p w:rsidR="00BA7E32" w:rsidRPr="00BA7E32" w:rsidRDefault="00BA7E32" w:rsidP="00BA7E32">
            <w:pPr>
              <w:widowControl/>
              <w:spacing w:line="300" w:lineRule="exact"/>
              <w:jc w:val="left"/>
              <w:rPr>
                <w:rFonts w:eastAsia="仿宋_GB2312"/>
                <w:color w:val="000000"/>
                <w:kern w:val="0"/>
                <w:sz w:val="18"/>
                <w:szCs w:val="18"/>
              </w:rPr>
            </w:pPr>
          </w:p>
        </w:tc>
        <w:tc>
          <w:tcPr>
            <w:tcW w:w="1418" w:type="dxa"/>
            <w:tcBorders>
              <w:top w:val="nil"/>
              <w:left w:val="nil"/>
              <w:bottom w:val="nil"/>
              <w:right w:val="nil"/>
            </w:tcBorders>
            <w:shd w:val="clear" w:color="auto" w:fill="auto"/>
            <w:noWrap/>
            <w:vAlign w:val="center"/>
            <w:hideMark/>
          </w:tcPr>
          <w:p w:rsidR="00BA7E32" w:rsidRPr="00BA7E32" w:rsidRDefault="00BA7E32" w:rsidP="00BA7E32">
            <w:pPr>
              <w:widowControl/>
              <w:spacing w:line="300" w:lineRule="exact"/>
              <w:jc w:val="center"/>
              <w:rPr>
                <w:rFonts w:eastAsia="仿宋_GB2312"/>
                <w:color w:val="000000"/>
                <w:kern w:val="0"/>
                <w:sz w:val="18"/>
                <w:szCs w:val="18"/>
              </w:rPr>
            </w:pPr>
          </w:p>
        </w:tc>
        <w:tc>
          <w:tcPr>
            <w:tcW w:w="1274" w:type="dxa"/>
            <w:tcBorders>
              <w:top w:val="nil"/>
              <w:left w:val="nil"/>
              <w:bottom w:val="nil"/>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18"/>
                <w:szCs w:val="18"/>
              </w:rPr>
            </w:pPr>
          </w:p>
        </w:tc>
      </w:tr>
      <w:tr w:rsidR="00BA7E32" w:rsidRPr="00BA7E32" w:rsidTr="00607358">
        <w:trPr>
          <w:trHeight w:val="780"/>
          <w:jc w:val="center"/>
        </w:trPr>
        <w:tc>
          <w:tcPr>
            <w:tcW w:w="10165" w:type="dxa"/>
            <w:gridSpan w:val="5"/>
            <w:tcBorders>
              <w:top w:val="nil"/>
              <w:left w:val="nil"/>
              <w:bottom w:val="nil"/>
              <w:right w:val="nil"/>
            </w:tcBorders>
            <w:shd w:val="clear" w:color="auto" w:fill="auto"/>
            <w:vAlign w:val="center"/>
            <w:hideMark/>
          </w:tcPr>
          <w:p w:rsidR="00BA7E32" w:rsidRPr="00BA7E32" w:rsidRDefault="00BA7E32" w:rsidP="00BA7E32">
            <w:pPr>
              <w:widowControl/>
              <w:spacing w:line="600" w:lineRule="exact"/>
              <w:jc w:val="center"/>
              <w:rPr>
                <w:rFonts w:eastAsia="方正大标宋简体"/>
                <w:color w:val="000000"/>
                <w:kern w:val="0"/>
                <w:sz w:val="44"/>
                <w:szCs w:val="44"/>
              </w:rPr>
            </w:pPr>
            <w:r w:rsidRPr="00BA7E32">
              <w:rPr>
                <w:rFonts w:eastAsia="方正大标宋简体"/>
                <w:color w:val="000000"/>
                <w:kern w:val="0"/>
                <w:sz w:val="44"/>
                <w:szCs w:val="44"/>
              </w:rPr>
              <w:t>2022</w:t>
            </w:r>
            <w:r w:rsidRPr="00BA7E32">
              <w:rPr>
                <w:rFonts w:eastAsia="方正大标宋简体"/>
                <w:color w:val="000000"/>
                <w:kern w:val="0"/>
                <w:sz w:val="44"/>
                <w:szCs w:val="44"/>
              </w:rPr>
              <w:t>年省级重点工程项目名单</w:t>
            </w:r>
          </w:p>
        </w:tc>
      </w:tr>
      <w:tr w:rsidR="00BA7E32" w:rsidRPr="00BA7E32" w:rsidTr="00607358">
        <w:trPr>
          <w:trHeight w:val="580"/>
          <w:jc w:val="center"/>
        </w:trPr>
        <w:tc>
          <w:tcPr>
            <w:tcW w:w="10165" w:type="dxa"/>
            <w:gridSpan w:val="5"/>
            <w:tcBorders>
              <w:top w:val="nil"/>
              <w:left w:val="nil"/>
              <w:bottom w:val="nil"/>
              <w:right w:val="nil"/>
            </w:tcBorders>
            <w:shd w:val="clear" w:color="auto" w:fill="auto"/>
            <w:vAlign w:val="center"/>
            <w:hideMark/>
          </w:tcPr>
          <w:p w:rsidR="00BA7E32" w:rsidRPr="00BA7E32" w:rsidRDefault="00BA7E32" w:rsidP="00BA7E32">
            <w:pPr>
              <w:widowControl/>
              <w:spacing w:line="300" w:lineRule="exact"/>
              <w:jc w:val="center"/>
              <w:rPr>
                <w:rFonts w:eastAsia="CESI仿宋-GB2312"/>
                <w:color w:val="000000"/>
                <w:kern w:val="0"/>
                <w:sz w:val="28"/>
                <w:szCs w:val="28"/>
              </w:rPr>
            </w:pPr>
            <w:r w:rsidRPr="00BA7E32">
              <w:rPr>
                <w:rFonts w:eastAsia="CESI仿宋-GB2312"/>
                <w:color w:val="000000"/>
                <w:kern w:val="0"/>
                <w:sz w:val="28"/>
                <w:szCs w:val="28"/>
              </w:rPr>
              <w:t>（共</w:t>
            </w:r>
            <w:r w:rsidRPr="00BA7E32">
              <w:rPr>
                <w:rFonts w:eastAsia="CESI仿宋-GB2312"/>
                <w:color w:val="000000"/>
                <w:kern w:val="0"/>
                <w:sz w:val="28"/>
                <w:szCs w:val="28"/>
              </w:rPr>
              <w:t>66</w:t>
            </w:r>
            <w:r w:rsidRPr="00BA7E32">
              <w:rPr>
                <w:rFonts w:eastAsia="CESI仿宋-GB2312"/>
                <w:color w:val="000000"/>
                <w:kern w:val="0"/>
                <w:sz w:val="28"/>
                <w:szCs w:val="28"/>
              </w:rPr>
              <w:t>项）</w:t>
            </w:r>
          </w:p>
        </w:tc>
      </w:tr>
      <w:tr w:rsidR="00BA7E32" w:rsidRPr="00CC4050" w:rsidTr="00CC4050">
        <w:trPr>
          <w:trHeight w:val="682"/>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8"/>
                <w:szCs w:val="28"/>
              </w:rPr>
            </w:pPr>
            <w:r w:rsidRPr="00BA7E32">
              <w:rPr>
                <w:rFonts w:eastAsia="仿宋_GB2312"/>
                <w:color w:val="000000"/>
                <w:kern w:val="0"/>
                <w:sz w:val="28"/>
                <w:szCs w:val="28"/>
              </w:rPr>
              <w:t>序号</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8"/>
                <w:szCs w:val="28"/>
              </w:rPr>
            </w:pPr>
            <w:r w:rsidRPr="00BA7E32">
              <w:rPr>
                <w:rFonts w:eastAsia="仿宋_GB2312"/>
                <w:color w:val="000000"/>
                <w:kern w:val="0"/>
                <w:sz w:val="28"/>
                <w:szCs w:val="28"/>
              </w:rPr>
              <w:t>项目名称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8"/>
                <w:szCs w:val="28"/>
              </w:rPr>
            </w:pPr>
            <w:r w:rsidRPr="00BA7E32">
              <w:rPr>
                <w:rFonts w:eastAsia="仿宋_GB2312"/>
                <w:color w:val="000000"/>
                <w:kern w:val="0"/>
                <w:sz w:val="28"/>
                <w:szCs w:val="28"/>
              </w:rPr>
              <w:t>建设地点</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8"/>
                <w:szCs w:val="28"/>
              </w:rPr>
            </w:pPr>
            <w:r w:rsidRPr="00BA7E32">
              <w:rPr>
                <w:rFonts w:eastAsia="仿宋_GB2312"/>
                <w:color w:val="000000"/>
                <w:kern w:val="0"/>
                <w:sz w:val="28"/>
                <w:szCs w:val="28"/>
              </w:rPr>
              <w:t>备注</w:t>
            </w:r>
          </w:p>
        </w:tc>
      </w:tr>
      <w:tr w:rsidR="00BA7E32" w:rsidRPr="00BA7E32" w:rsidTr="00CC4050">
        <w:trPr>
          <w:trHeight w:val="705"/>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8"/>
                <w:szCs w:val="28"/>
              </w:rPr>
            </w:pPr>
            <w:r w:rsidRPr="00BA7E32">
              <w:rPr>
                <w:rFonts w:eastAsia="仿宋_GB2312"/>
                <w:color w:val="000000"/>
                <w:kern w:val="0"/>
                <w:sz w:val="28"/>
                <w:szCs w:val="28"/>
              </w:rPr>
              <w:t>省级重点工程建设项目（</w:t>
            </w:r>
            <w:r w:rsidRPr="00BA7E32">
              <w:rPr>
                <w:rFonts w:eastAsia="仿宋_GB2312"/>
                <w:color w:val="000000"/>
                <w:kern w:val="0"/>
                <w:sz w:val="28"/>
                <w:szCs w:val="28"/>
              </w:rPr>
              <w:t>55</w:t>
            </w:r>
            <w:r w:rsidRPr="00BA7E32">
              <w:rPr>
                <w:rFonts w:eastAsia="仿宋_GB2312"/>
                <w:color w:val="000000"/>
                <w:kern w:val="0"/>
                <w:sz w:val="28"/>
                <w:szCs w:val="28"/>
              </w:rPr>
              <w:t>项）</w:t>
            </w:r>
          </w:p>
        </w:tc>
      </w:tr>
      <w:tr w:rsidR="00BA7E32" w:rsidRPr="00BA7E32" w:rsidTr="00CC4050">
        <w:trPr>
          <w:trHeight w:val="546"/>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一、产业领域（</w:t>
            </w:r>
            <w:r w:rsidRPr="00BA7E32">
              <w:rPr>
                <w:rFonts w:eastAsia="仿宋_GB2312"/>
                <w:color w:val="000000"/>
                <w:kern w:val="0"/>
                <w:sz w:val="24"/>
              </w:rPr>
              <w:t>24</w:t>
            </w:r>
            <w:r w:rsidRPr="00BA7E32">
              <w:rPr>
                <w:rFonts w:eastAsia="仿宋_GB2312"/>
                <w:color w:val="000000"/>
                <w:kern w:val="0"/>
                <w:sz w:val="24"/>
              </w:rPr>
              <w:t>项）</w:t>
            </w:r>
          </w:p>
        </w:tc>
      </w:tr>
      <w:tr w:rsidR="00BA7E32" w:rsidRPr="00BA7E32" w:rsidTr="00607358">
        <w:trPr>
          <w:trHeight w:val="54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（一）新装备（</w:t>
            </w:r>
            <w:r w:rsidRPr="00BA7E32">
              <w:rPr>
                <w:rFonts w:eastAsia="仿宋_GB2312"/>
                <w:b/>
                <w:bCs/>
                <w:color w:val="000000"/>
                <w:kern w:val="0"/>
                <w:sz w:val="24"/>
              </w:rPr>
              <w:t>3</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忻州智能装备制造产业园项目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忻州经济</w:t>
            </w:r>
            <w:r w:rsidRPr="00BA7E32">
              <w:rPr>
                <w:rFonts w:eastAsia="仿宋_GB2312"/>
                <w:color w:val="000000"/>
                <w:kern w:val="0"/>
                <w:sz w:val="24"/>
              </w:rPr>
              <w:t xml:space="preserve">         </w:t>
            </w:r>
            <w:r w:rsidRPr="00BA7E32">
              <w:rPr>
                <w:rFonts w:eastAsia="仿宋_GB2312"/>
                <w:color w:val="000000"/>
                <w:kern w:val="0"/>
                <w:sz w:val="24"/>
              </w:rPr>
              <w:t>开发区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山西中工航天材料成型智能精密制造项目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定襄县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3</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山西金晟源新建年产</w:t>
            </w:r>
            <w:r w:rsidRPr="00BA7E32">
              <w:rPr>
                <w:rFonts w:eastAsia="仿宋_GB2312"/>
                <w:color w:val="000000"/>
                <w:kern w:val="0"/>
                <w:sz w:val="24"/>
              </w:rPr>
              <w:t>1</w:t>
            </w:r>
            <w:r w:rsidRPr="00BA7E32">
              <w:rPr>
                <w:rFonts w:eastAsia="仿宋_GB2312"/>
                <w:color w:val="000000"/>
                <w:kern w:val="0"/>
                <w:sz w:val="24"/>
              </w:rPr>
              <w:t>万吨一体化精密仪器机械生产加工项目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定襄县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BA7E32" w:rsidTr="00CC4050">
        <w:trPr>
          <w:trHeight w:val="623"/>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（二）新材料（</w:t>
            </w:r>
            <w:r w:rsidRPr="00BA7E32">
              <w:rPr>
                <w:rFonts w:eastAsia="仿宋_GB2312"/>
                <w:b/>
                <w:bCs/>
                <w:color w:val="000000"/>
                <w:kern w:val="0"/>
                <w:sz w:val="24"/>
              </w:rPr>
              <w:t>2</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4</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同德科创</w:t>
            </w:r>
            <w:r w:rsidRPr="00BA7E32">
              <w:rPr>
                <w:rFonts w:eastAsia="仿宋_GB2312"/>
                <w:color w:val="000000"/>
                <w:kern w:val="0"/>
                <w:sz w:val="24"/>
              </w:rPr>
              <w:t>PBAT</w:t>
            </w:r>
            <w:r w:rsidRPr="00BA7E32">
              <w:rPr>
                <w:rFonts w:eastAsia="仿宋_GB2312"/>
                <w:color w:val="000000"/>
                <w:kern w:val="0"/>
                <w:sz w:val="24"/>
              </w:rPr>
              <w:t>新材料产业链一体化项目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原平市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五台县云海镁业年产</w:t>
            </w:r>
            <w:r w:rsidRPr="00BA7E32">
              <w:rPr>
                <w:rFonts w:eastAsia="仿宋_GB2312"/>
                <w:color w:val="000000"/>
                <w:kern w:val="0"/>
                <w:sz w:val="24"/>
              </w:rPr>
              <w:t>10</w:t>
            </w:r>
            <w:r w:rsidRPr="00BA7E32">
              <w:rPr>
                <w:rFonts w:eastAsia="仿宋_GB2312"/>
                <w:color w:val="000000"/>
                <w:kern w:val="0"/>
                <w:sz w:val="24"/>
              </w:rPr>
              <w:t>万吨高性能镁基轻合金及深加工项目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五台县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BA7E32" w:rsidTr="00CC4050">
        <w:trPr>
          <w:trHeight w:val="611"/>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（三）能源革命（</w:t>
            </w:r>
            <w:r w:rsidRPr="00BA7E32">
              <w:rPr>
                <w:rFonts w:eastAsia="仿宋_GB2312"/>
                <w:b/>
                <w:bCs/>
                <w:color w:val="000000"/>
                <w:kern w:val="0"/>
                <w:sz w:val="24"/>
              </w:rPr>
              <w:t>9</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6</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山西钢瑞太钢峨矿</w:t>
            </w:r>
            <w:r w:rsidRPr="00BA7E32">
              <w:rPr>
                <w:rFonts w:eastAsia="仿宋_GB2312"/>
                <w:color w:val="000000"/>
                <w:kern w:val="0"/>
                <w:sz w:val="24"/>
              </w:rPr>
              <w:t>30MW</w:t>
            </w:r>
            <w:r w:rsidRPr="00BA7E32">
              <w:rPr>
                <w:rFonts w:eastAsia="仿宋_GB2312"/>
                <w:color w:val="000000"/>
                <w:kern w:val="0"/>
                <w:sz w:val="24"/>
              </w:rPr>
              <w:t>农林生物质热电联产项目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代　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7</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繁峙道威储能技术有限公司繁峙</w:t>
            </w:r>
            <w:r w:rsidRPr="00BA7E32">
              <w:rPr>
                <w:rFonts w:eastAsia="仿宋_GB2312"/>
                <w:color w:val="000000"/>
                <w:kern w:val="0"/>
                <w:sz w:val="24"/>
              </w:rPr>
              <w:t>100MW/200MWh</w:t>
            </w:r>
            <w:r w:rsidRPr="00BA7E32">
              <w:rPr>
                <w:rFonts w:eastAsia="仿宋_GB2312"/>
                <w:color w:val="000000"/>
                <w:kern w:val="0"/>
                <w:sz w:val="24"/>
              </w:rPr>
              <w:t>共享储能电站项目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繁峙县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8</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忻州市新能源发电和配套储能项目</w:t>
            </w: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山西龙源风力发电有限公司繁峙</w:t>
            </w:r>
            <w:r w:rsidRPr="00BA7E32">
              <w:rPr>
                <w:rFonts w:eastAsia="仿宋_GB2312"/>
                <w:color w:val="000000"/>
                <w:kern w:val="0"/>
                <w:sz w:val="24"/>
              </w:rPr>
              <w:t>100MW</w:t>
            </w:r>
            <w:r w:rsidRPr="00BA7E32">
              <w:rPr>
                <w:rFonts w:eastAsia="仿宋_GB2312"/>
                <w:color w:val="000000"/>
                <w:kern w:val="0"/>
                <w:sz w:val="24"/>
              </w:rPr>
              <w:t>光伏发电项目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繁峙县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河曲县</w:t>
            </w:r>
            <w:r w:rsidRPr="00BA7E32">
              <w:rPr>
                <w:rFonts w:eastAsia="仿宋_GB2312"/>
                <w:color w:val="000000"/>
                <w:kern w:val="0"/>
                <w:sz w:val="24"/>
              </w:rPr>
              <w:t>100</w:t>
            </w:r>
            <w:r w:rsidRPr="00BA7E32">
              <w:rPr>
                <w:rFonts w:eastAsia="仿宋_GB2312"/>
                <w:color w:val="000000"/>
                <w:kern w:val="0"/>
                <w:sz w:val="24"/>
              </w:rPr>
              <w:t>兆瓦光伏</w:t>
            </w:r>
            <w:r w:rsidRPr="00BA7E32">
              <w:rPr>
                <w:rFonts w:eastAsia="仿宋_GB2312"/>
                <w:color w:val="000000"/>
                <w:kern w:val="0"/>
                <w:sz w:val="24"/>
              </w:rPr>
              <w:t>+</w:t>
            </w:r>
            <w:r w:rsidRPr="00BA7E32">
              <w:rPr>
                <w:rFonts w:eastAsia="仿宋_GB2312"/>
                <w:color w:val="000000"/>
                <w:kern w:val="0"/>
                <w:sz w:val="24"/>
              </w:rPr>
              <w:t>储能项目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河曲县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黄河流域</w:t>
            </w:r>
            <w:r w:rsidR="00616B1B" w:rsidRPr="00BA7E32">
              <w:rPr>
                <w:rFonts w:eastAsia="仿宋_GB2312"/>
                <w:color w:val="000000"/>
                <w:kern w:val="0"/>
                <w:sz w:val="24"/>
              </w:rPr>
              <w:t>板</w:t>
            </w:r>
            <w:r w:rsidRPr="00BA7E32">
              <w:rPr>
                <w:rFonts w:eastAsia="仿宋_GB2312"/>
                <w:color w:val="000000"/>
                <w:kern w:val="0"/>
                <w:sz w:val="24"/>
              </w:rPr>
              <w:t>块</w:t>
            </w:r>
          </w:p>
        </w:tc>
      </w:tr>
      <w:tr w:rsidR="00BA7E32" w:rsidRPr="00CC4050" w:rsidTr="00607358">
        <w:trPr>
          <w:trHeight w:val="860"/>
          <w:jc w:val="center"/>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lastRenderedPageBreak/>
              <w:t>9</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国网山西电力服务</w:t>
            </w:r>
            <w:r w:rsidRPr="00BA7E32">
              <w:rPr>
                <w:rFonts w:eastAsia="仿宋_GB2312"/>
                <w:color w:val="000000"/>
                <w:kern w:val="0"/>
                <w:sz w:val="24"/>
              </w:rPr>
              <w:t>“</w:t>
            </w:r>
            <w:r w:rsidRPr="00BA7E32">
              <w:rPr>
                <w:rFonts w:eastAsia="仿宋_GB2312"/>
                <w:color w:val="000000"/>
                <w:kern w:val="0"/>
                <w:sz w:val="24"/>
              </w:rPr>
              <w:t>碳达峰、碳中和</w:t>
            </w:r>
            <w:r w:rsidRPr="00BA7E32">
              <w:rPr>
                <w:rFonts w:eastAsia="仿宋_GB2312"/>
                <w:color w:val="000000"/>
                <w:kern w:val="0"/>
                <w:sz w:val="24"/>
              </w:rPr>
              <w:t>”</w:t>
            </w:r>
            <w:r w:rsidRPr="00BA7E32">
              <w:rPr>
                <w:rFonts w:eastAsia="仿宋_GB2312"/>
                <w:color w:val="000000"/>
                <w:kern w:val="0"/>
                <w:sz w:val="24"/>
              </w:rPr>
              <w:t>配套新能源汇集工程及电厂送出工程项目</w:t>
            </w:r>
          </w:p>
        </w:tc>
        <w:tc>
          <w:tcPr>
            <w:tcW w:w="3898" w:type="dxa"/>
            <w:tcBorders>
              <w:top w:val="single" w:sz="4" w:space="0" w:color="000000"/>
              <w:left w:val="nil"/>
              <w:bottom w:val="single" w:sz="4" w:space="0" w:color="000000"/>
              <w:right w:val="single" w:sz="4" w:space="0" w:color="000000"/>
            </w:tcBorders>
            <w:shd w:val="clear" w:color="auto" w:fill="auto"/>
            <w:vAlign w:val="center"/>
            <w:hideMark/>
          </w:tcPr>
          <w:p w:rsidR="00BA7E32" w:rsidRPr="00BA7E32" w:rsidRDefault="00BA7E32" w:rsidP="00B93679">
            <w:pPr>
              <w:widowControl/>
              <w:spacing w:line="300" w:lineRule="exact"/>
              <w:jc w:val="left"/>
              <w:rPr>
                <w:rFonts w:eastAsia="仿宋_GB2312"/>
                <w:color w:val="000000"/>
                <w:kern w:val="0"/>
                <w:sz w:val="24"/>
              </w:rPr>
            </w:pPr>
            <w:r w:rsidRPr="00BA7E32">
              <w:rPr>
                <w:rFonts w:eastAsia="仿宋_GB2312"/>
                <w:color w:val="000000"/>
                <w:kern w:val="0"/>
                <w:sz w:val="24"/>
              </w:rPr>
              <w:t>忻州北输变电、忻州北变电站送出</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代　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860"/>
          <w:jc w:val="center"/>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3898" w:type="dxa"/>
            <w:tcBorders>
              <w:top w:val="single" w:sz="4" w:space="0" w:color="000000"/>
              <w:left w:val="nil"/>
              <w:bottom w:val="single" w:sz="4" w:space="0" w:color="000000"/>
              <w:right w:val="single" w:sz="4" w:space="0" w:color="000000"/>
            </w:tcBorders>
            <w:shd w:val="clear" w:color="auto" w:fill="auto"/>
            <w:vAlign w:val="center"/>
            <w:hideMark/>
          </w:tcPr>
          <w:p w:rsidR="00BA7E32" w:rsidRPr="00BA7E32" w:rsidRDefault="00BA7E32" w:rsidP="00B93679">
            <w:pPr>
              <w:widowControl/>
              <w:spacing w:line="300" w:lineRule="exact"/>
              <w:jc w:val="left"/>
              <w:rPr>
                <w:rFonts w:eastAsia="仿宋_GB2312"/>
                <w:color w:val="000000"/>
                <w:kern w:val="0"/>
                <w:sz w:val="24"/>
              </w:rPr>
            </w:pPr>
            <w:r w:rsidRPr="00BA7E32">
              <w:rPr>
                <w:rFonts w:eastAsia="仿宋_GB2312"/>
                <w:color w:val="000000"/>
                <w:kern w:val="0"/>
                <w:sz w:val="24"/>
              </w:rPr>
              <w:t>宁武新能源汇集站输变电、宁武汇集站送出</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宁武县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黄河流域板块</w:t>
            </w:r>
          </w:p>
        </w:tc>
      </w:tr>
      <w:tr w:rsidR="00BA7E32" w:rsidRPr="00CC4050" w:rsidTr="00607358">
        <w:trPr>
          <w:trHeight w:val="104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10</w:t>
            </w:r>
          </w:p>
        </w:tc>
        <w:tc>
          <w:tcPr>
            <w:tcW w:w="2790"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822D9E">
            <w:pPr>
              <w:widowControl/>
              <w:spacing w:line="300" w:lineRule="exact"/>
              <w:jc w:val="left"/>
              <w:rPr>
                <w:rFonts w:eastAsia="仿宋_GB2312"/>
                <w:color w:val="000000"/>
                <w:kern w:val="0"/>
                <w:sz w:val="24"/>
              </w:rPr>
            </w:pPr>
            <w:r w:rsidRPr="00BA7E32">
              <w:rPr>
                <w:rFonts w:eastAsia="仿宋_GB2312"/>
                <w:color w:val="000000"/>
                <w:kern w:val="0"/>
                <w:sz w:val="24"/>
              </w:rPr>
              <w:t>国</w:t>
            </w:r>
            <w:r w:rsidR="00822D9E">
              <w:rPr>
                <w:rFonts w:eastAsia="仿宋_GB2312" w:hint="eastAsia"/>
                <w:color w:val="000000"/>
                <w:kern w:val="0"/>
                <w:sz w:val="24"/>
              </w:rPr>
              <w:t>网</w:t>
            </w:r>
            <w:r w:rsidRPr="00BA7E32">
              <w:rPr>
                <w:rFonts w:eastAsia="仿宋_GB2312"/>
                <w:color w:val="000000"/>
                <w:kern w:val="0"/>
                <w:sz w:val="24"/>
              </w:rPr>
              <w:t>山西电力服务</w:t>
            </w:r>
            <w:r w:rsidRPr="00BA7E32">
              <w:rPr>
                <w:rFonts w:eastAsia="仿宋_GB2312"/>
                <w:color w:val="000000"/>
                <w:kern w:val="0"/>
                <w:sz w:val="24"/>
              </w:rPr>
              <w:t>“</w:t>
            </w:r>
            <w:r w:rsidRPr="00BA7E32">
              <w:rPr>
                <w:rFonts w:eastAsia="仿宋_GB2312"/>
                <w:color w:val="000000"/>
                <w:kern w:val="0"/>
                <w:sz w:val="24"/>
              </w:rPr>
              <w:t>三个一批</w:t>
            </w:r>
            <w:r w:rsidRPr="00BA7E32">
              <w:rPr>
                <w:rFonts w:eastAsia="仿宋_GB2312"/>
                <w:color w:val="000000"/>
                <w:kern w:val="0"/>
                <w:sz w:val="24"/>
              </w:rPr>
              <w:t>”</w:t>
            </w:r>
            <w:r w:rsidRPr="00BA7E32">
              <w:rPr>
                <w:rFonts w:eastAsia="仿宋_GB2312"/>
                <w:color w:val="000000"/>
                <w:kern w:val="0"/>
                <w:sz w:val="24"/>
              </w:rPr>
              <w:t>电网基建系统工程项目</w:t>
            </w: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8A72C6">
            <w:pPr>
              <w:widowControl/>
              <w:spacing w:line="300" w:lineRule="exact"/>
              <w:jc w:val="left"/>
              <w:rPr>
                <w:rFonts w:eastAsia="仿宋_GB2312"/>
                <w:color w:val="000000"/>
                <w:kern w:val="0"/>
                <w:sz w:val="24"/>
              </w:rPr>
            </w:pPr>
            <w:r w:rsidRPr="00BA7E32">
              <w:rPr>
                <w:rFonts w:eastAsia="仿宋_GB2312"/>
                <w:color w:val="000000"/>
                <w:kern w:val="0"/>
                <w:sz w:val="24"/>
              </w:rPr>
              <w:t>忻州蒋坊输变电、忻州蒋坊</w:t>
            </w:r>
            <w:r w:rsidR="00CF2F12">
              <w:rPr>
                <w:rFonts w:eastAsia="仿宋_GB2312" w:hint="eastAsia"/>
                <w:color w:val="000000"/>
                <w:kern w:val="0"/>
                <w:sz w:val="24"/>
              </w:rPr>
              <w:t>—</w:t>
            </w:r>
            <w:r w:rsidRPr="00BA7E32">
              <w:rPr>
                <w:rFonts w:eastAsia="仿宋_GB2312"/>
                <w:color w:val="000000"/>
                <w:kern w:val="0"/>
                <w:sz w:val="24"/>
              </w:rPr>
              <w:t>滹源线路</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五台县　　　　　　　　　　　繁峙县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11</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山西森康新能源充电站换电站储能站建设项目（包括忻府区３个、原平市２个、忻州经济开发区４个，共</w:t>
            </w:r>
            <w:r w:rsidRPr="00BA7E32">
              <w:rPr>
                <w:rFonts w:eastAsia="仿宋_GB2312"/>
                <w:color w:val="000000"/>
                <w:kern w:val="0"/>
                <w:sz w:val="24"/>
              </w:rPr>
              <w:t>11</w:t>
            </w:r>
            <w:r w:rsidRPr="00BA7E32">
              <w:rPr>
                <w:rFonts w:eastAsia="仿宋_GB2312"/>
                <w:color w:val="000000"/>
                <w:kern w:val="0"/>
                <w:sz w:val="24"/>
              </w:rPr>
              <w:t>个子项目）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相关市（区）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616B1B" w:rsidRPr="00CC4050" w:rsidTr="0020321C">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12</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华润宁武</w:t>
            </w:r>
            <w:r w:rsidRPr="00BA7E32">
              <w:rPr>
                <w:rFonts w:eastAsia="仿宋_GB2312"/>
                <w:color w:val="000000"/>
                <w:kern w:val="0"/>
                <w:sz w:val="24"/>
              </w:rPr>
              <w:t>2×350MW</w:t>
            </w:r>
            <w:r w:rsidRPr="00BA7E32">
              <w:rPr>
                <w:rFonts w:eastAsia="仿宋_GB2312"/>
                <w:color w:val="000000"/>
                <w:kern w:val="0"/>
                <w:sz w:val="24"/>
              </w:rPr>
              <w:t>低热值煤发电项目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宁武县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20321C">
            <w:pPr>
              <w:jc w:val="center"/>
            </w:pPr>
            <w:r w:rsidRPr="00480660">
              <w:rPr>
                <w:rFonts w:eastAsia="仿宋_GB2312"/>
                <w:color w:val="000000"/>
                <w:kern w:val="0"/>
                <w:sz w:val="24"/>
              </w:rPr>
              <w:t>黄河流域板块</w:t>
            </w:r>
          </w:p>
        </w:tc>
      </w:tr>
      <w:tr w:rsidR="00616B1B" w:rsidRPr="00CC4050" w:rsidTr="0020321C">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13</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山煤集团</w:t>
            </w:r>
            <w:r w:rsidRPr="00BA7E32">
              <w:rPr>
                <w:rFonts w:eastAsia="仿宋_GB2312"/>
                <w:color w:val="000000"/>
                <w:kern w:val="0"/>
                <w:sz w:val="24"/>
              </w:rPr>
              <w:t>2×350MW</w:t>
            </w:r>
            <w:r w:rsidRPr="00BA7E32">
              <w:rPr>
                <w:rFonts w:eastAsia="仿宋_GB2312"/>
                <w:color w:val="000000"/>
                <w:kern w:val="0"/>
                <w:sz w:val="24"/>
              </w:rPr>
              <w:t>低热值煤发电项目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河曲县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20321C">
            <w:pPr>
              <w:jc w:val="center"/>
            </w:pPr>
            <w:r w:rsidRPr="00480660">
              <w:rPr>
                <w:rFonts w:eastAsia="仿宋_GB2312"/>
                <w:color w:val="000000"/>
                <w:kern w:val="0"/>
                <w:sz w:val="24"/>
              </w:rPr>
              <w:t>黄河流域板块</w:t>
            </w:r>
          </w:p>
        </w:tc>
      </w:tr>
      <w:tr w:rsidR="00BA7E32" w:rsidRPr="00CC4050" w:rsidTr="00CF2F12">
        <w:trPr>
          <w:trHeight w:val="643"/>
          <w:jc w:val="center"/>
        </w:trPr>
        <w:tc>
          <w:tcPr>
            <w:tcW w:w="785"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14</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山西路桥绿色智慧交通换电站项目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BA7E32" w:rsidTr="00607358">
        <w:trPr>
          <w:trHeight w:val="60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（四）数字经济（</w:t>
            </w:r>
            <w:r w:rsidRPr="00BA7E32">
              <w:rPr>
                <w:rFonts w:eastAsia="仿宋_GB2312"/>
                <w:b/>
                <w:bCs/>
                <w:color w:val="000000"/>
                <w:kern w:val="0"/>
                <w:sz w:val="24"/>
              </w:rPr>
              <w:t>1</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15</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京东智联云岢岚数字经济产业园项目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岢岚县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480660">
              <w:rPr>
                <w:rFonts w:eastAsia="仿宋_GB2312"/>
                <w:color w:val="000000"/>
                <w:kern w:val="0"/>
                <w:sz w:val="24"/>
              </w:rPr>
              <w:t>黄河流域板块</w:t>
            </w:r>
          </w:p>
        </w:tc>
      </w:tr>
      <w:tr w:rsidR="00BA7E32" w:rsidRPr="00BA7E32" w:rsidTr="00CF2F12">
        <w:trPr>
          <w:trHeight w:val="571"/>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（五）节能环保（</w:t>
            </w:r>
            <w:r w:rsidRPr="00BA7E32">
              <w:rPr>
                <w:rFonts w:eastAsia="仿宋_GB2312"/>
                <w:b/>
                <w:bCs/>
                <w:color w:val="000000"/>
                <w:kern w:val="0"/>
                <w:sz w:val="24"/>
              </w:rPr>
              <w:t>2</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16</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山西永汇年产</w:t>
            </w:r>
            <w:r w:rsidRPr="00BA7E32">
              <w:rPr>
                <w:rFonts w:eastAsia="仿宋_GB2312"/>
                <w:color w:val="000000"/>
                <w:kern w:val="0"/>
                <w:sz w:val="24"/>
              </w:rPr>
              <w:t>210</w:t>
            </w:r>
            <w:r w:rsidRPr="00BA7E32">
              <w:rPr>
                <w:rFonts w:eastAsia="仿宋_GB2312"/>
                <w:color w:val="000000"/>
                <w:kern w:val="0"/>
                <w:sz w:val="24"/>
              </w:rPr>
              <w:t>万吨环保建筑矿粉项目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繁峙县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17</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大地控股忻州新店矿业有限公司年产</w:t>
            </w:r>
            <w:r w:rsidRPr="00BA7E32">
              <w:rPr>
                <w:rFonts w:eastAsia="仿宋_GB2312"/>
                <w:color w:val="000000"/>
                <w:kern w:val="0"/>
                <w:sz w:val="24"/>
              </w:rPr>
              <w:t>800</w:t>
            </w:r>
            <w:r w:rsidRPr="00BA7E32">
              <w:rPr>
                <w:rFonts w:eastAsia="仿宋_GB2312"/>
                <w:color w:val="000000"/>
                <w:kern w:val="0"/>
                <w:sz w:val="24"/>
              </w:rPr>
              <w:t>万吨精品砂石骨料项目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静乐县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480660">
              <w:rPr>
                <w:rFonts w:eastAsia="仿宋_GB2312"/>
                <w:color w:val="000000"/>
                <w:kern w:val="0"/>
                <w:sz w:val="24"/>
              </w:rPr>
              <w:t>黄河流域板块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（六）现代农业（</w:t>
            </w:r>
            <w:r w:rsidRPr="00BA7E32">
              <w:rPr>
                <w:rFonts w:eastAsia="仿宋_GB2312"/>
                <w:b/>
                <w:bCs/>
                <w:color w:val="000000"/>
                <w:kern w:val="0"/>
                <w:sz w:val="24"/>
              </w:rPr>
              <w:t>2</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18</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五寨国家农村产业融合发展示范园小杂粮产业园项目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五寨县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480660">
              <w:rPr>
                <w:rFonts w:eastAsia="仿宋_GB2312"/>
                <w:color w:val="000000"/>
                <w:kern w:val="0"/>
                <w:sz w:val="24"/>
              </w:rPr>
              <w:t>黄河流域板块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19</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五寨东方希望大辛庄繁育场项目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五寨县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480660">
              <w:rPr>
                <w:rFonts w:eastAsia="仿宋_GB2312"/>
                <w:color w:val="000000"/>
                <w:kern w:val="0"/>
                <w:sz w:val="24"/>
              </w:rPr>
              <w:t>黄河流域板块</w:t>
            </w:r>
          </w:p>
        </w:tc>
      </w:tr>
      <w:tr w:rsidR="00BA7E32" w:rsidRPr="00BA7E32" w:rsidTr="00607358">
        <w:trPr>
          <w:trHeight w:val="62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（七）商贸物流（１项）</w:t>
            </w:r>
          </w:p>
        </w:tc>
      </w:tr>
      <w:tr w:rsidR="00BA7E32" w:rsidRPr="00CC4050" w:rsidTr="00CF2F12">
        <w:trPr>
          <w:trHeight w:val="629"/>
          <w:jc w:val="center"/>
        </w:trPr>
        <w:tc>
          <w:tcPr>
            <w:tcW w:w="785"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20</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山西省农村寄递物流体系建设项目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BA7E32" w:rsidTr="00607358">
        <w:trPr>
          <w:trHeight w:val="62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lastRenderedPageBreak/>
              <w:t>（八）文旅康养（４项）</w:t>
            </w:r>
          </w:p>
        </w:tc>
      </w:tr>
      <w:tr w:rsidR="00BA7E32" w:rsidRPr="00CC4050" w:rsidTr="00CF2F12">
        <w:trPr>
          <w:trHeight w:val="92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21</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忻州秀容古城旅游综合开发四期项目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CF2F12">
        <w:trPr>
          <w:trHeight w:val="83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22</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忻州云中河温泉康养旅游项目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CF2F12">
        <w:trPr>
          <w:trHeight w:val="845"/>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23</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山西康养集团清凉湾发展有限公司清凉湾温泉康养项目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9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24</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五台山台怀古街建设项目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五台山　　　　　　　　　　风景名胜区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二、基础设施领域（</w:t>
            </w:r>
            <w:r w:rsidRPr="00BA7E32">
              <w:rPr>
                <w:rFonts w:eastAsia="仿宋_GB2312"/>
                <w:color w:val="000000"/>
                <w:kern w:val="0"/>
                <w:sz w:val="24"/>
              </w:rPr>
              <w:t>22</w:t>
            </w:r>
            <w:r w:rsidRPr="00BA7E32">
              <w:rPr>
                <w:rFonts w:eastAsia="仿宋_GB2312"/>
                <w:color w:val="000000"/>
                <w:kern w:val="0"/>
                <w:sz w:val="24"/>
              </w:rPr>
              <w:t>项）</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（一）新基建（</w:t>
            </w:r>
            <w:r w:rsidRPr="00BA7E32">
              <w:rPr>
                <w:rFonts w:eastAsia="仿宋_GB2312"/>
                <w:b/>
                <w:bCs/>
                <w:color w:val="000000"/>
                <w:kern w:val="0"/>
                <w:sz w:val="24"/>
              </w:rPr>
              <w:t>3</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25</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全省３万座</w:t>
            </w:r>
            <w:r w:rsidRPr="00BA7E32">
              <w:rPr>
                <w:rFonts w:eastAsia="仿宋_GB2312"/>
                <w:color w:val="000000"/>
                <w:kern w:val="0"/>
                <w:sz w:val="24"/>
              </w:rPr>
              <w:t>5G</w:t>
            </w:r>
            <w:r w:rsidRPr="00BA7E32">
              <w:rPr>
                <w:rFonts w:eastAsia="仿宋_GB2312"/>
                <w:color w:val="000000"/>
                <w:kern w:val="0"/>
                <w:sz w:val="24"/>
              </w:rPr>
              <w:t>基站建设项目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26</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山西极端天气监测预报预警基础设施补短板工程项目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CC4050" w:rsidTr="00CF2F12">
        <w:trPr>
          <w:trHeight w:val="898"/>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27</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保德县智能化矿井项目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保德县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480660">
              <w:rPr>
                <w:rFonts w:eastAsia="仿宋_GB2312"/>
                <w:color w:val="000000"/>
                <w:kern w:val="0"/>
                <w:sz w:val="24"/>
              </w:rPr>
              <w:t>黄河流域板块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（二）铁路（</w:t>
            </w:r>
            <w:r w:rsidRPr="00BA7E32">
              <w:rPr>
                <w:rFonts w:eastAsia="仿宋_GB2312"/>
                <w:b/>
                <w:bCs/>
                <w:color w:val="000000"/>
                <w:kern w:val="0"/>
                <w:sz w:val="24"/>
              </w:rPr>
              <w:t>8</w:t>
            </w:r>
            <w:r w:rsidRPr="00BA7E32">
              <w:rPr>
                <w:rFonts w:eastAsia="仿宋_GB2312"/>
                <w:b/>
                <w:bCs/>
                <w:color w:val="000000"/>
                <w:kern w:val="0"/>
                <w:sz w:val="24"/>
              </w:rPr>
              <w:t>项）</w:t>
            </w:r>
          </w:p>
        </w:tc>
      </w:tr>
      <w:tr w:rsidR="00BA7E32" w:rsidRPr="00CC4050" w:rsidTr="00607358">
        <w:trPr>
          <w:trHeight w:val="172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28</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新建雄安新区至忻州高速铁路（山西段）项目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　　　　　　　　　　　　定襄县　　　　　　　　　　　五台县　　　　　　　　　　　　　　　五台山　　　　　　　　　　风景名胜区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29</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新建集宁经大同至原平铁路项目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代　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30</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原平恒合源物流煤炭物流港项目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原平市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31</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原平市天邦工贸铁路专用线项目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原平市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lastRenderedPageBreak/>
              <w:t>32</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宁武西双万吨环保煤炭物流园铁路线项目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宁武县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5233BF">
              <w:rPr>
                <w:rFonts w:eastAsia="仿宋_GB2312"/>
                <w:color w:val="000000"/>
                <w:kern w:val="0"/>
                <w:sz w:val="24"/>
              </w:rPr>
              <w:t>黄河流域板块</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33</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宁武长河铁路专用线项目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宁武县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5233BF">
              <w:rPr>
                <w:rFonts w:eastAsia="仿宋_GB2312"/>
                <w:color w:val="000000"/>
                <w:kern w:val="0"/>
                <w:sz w:val="24"/>
              </w:rPr>
              <w:t>黄河流域板块</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34</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山西寅诚煤炭运销河曲石城村铁路专用线项目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河曲县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5233BF">
              <w:rPr>
                <w:rFonts w:eastAsia="仿宋_GB2312"/>
                <w:color w:val="000000"/>
                <w:kern w:val="0"/>
                <w:sz w:val="24"/>
              </w:rPr>
              <w:t>黄河流域板块</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35</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山西中炜巨田石城铁路专用线改扩建工程项目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河曲县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5233BF">
              <w:rPr>
                <w:rFonts w:eastAsia="仿宋_GB2312"/>
                <w:color w:val="000000"/>
                <w:kern w:val="0"/>
                <w:sz w:val="24"/>
              </w:rPr>
              <w:t>黄河流域板块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（三）公路（</w:t>
            </w:r>
            <w:r w:rsidRPr="00BA7E32">
              <w:rPr>
                <w:rFonts w:eastAsia="仿宋_GB2312"/>
                <w:b/>
                <w:bCs/>
                <w:color w:val="000000"/>
                <w:kern w:val="0"/>
                <w:sz w:val="24"/>
              </w:rPr>
              <w:t>2</w:t>
            </w:r>
            <w:r w:rsidRPr="00BA7E32">
              <w:rPr>
                <w:rFonts w:eastAsia="仿宋_GB2312"/>
                <w:b/>
                <w:bCs/>
                <w:color w:val="000000"/>
                <w:kern w:val="0"/>
                <w:sz w:val="24"/>
              </w:rPr>
              <w:t>项）</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36</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G2003</w:t>
            </w:r>
            <w:r w:rsidRPr="00BA7E32">
              <w:rPr>
                <w:rFonts w:eastAsia="仿宋_GB2312"/>
                <w:color w:val="000000"/>
                <w:kern w:val="0"/>
                <w:sz w:val="24"/>
              </w:rPr>
              <w:t>太原绕城高速公路义望至凌井店段（太原西北二环）</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静乐县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5760C9">
              <w:rPr>
                <w:rFonts w:eastAsia="仿宋_GB2312"/>
                <w:color w:val="000000"/>
                <w:kern w:val="0"/>
                <w:sz w:val="24"/>
              </w:rPr>
              <w:t>黄河流域板块</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37</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呼北国家高速公路朔城至神池段</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神池县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5760C9">
              <w:rPr>
                <w:rFonts w:eastAsia="仿宋_GB2312"/>
                <w:color w:val="000000"/>
                <w:kern w:val="0"/>
                <w:sz w:val="24"/>
              </w:rPr>
              <w:t>黄河流域板块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（四）机场（</w:t>
            </w:r>
            <w:r w:rsidRPr="00BA7E32">
              <w:rPr>
                <w:rFonts w:eastAsia="仿宋_GB2312"/>
                <w:b/>
                <w:bCs/>
                <w:color w:val="000000"/>
                <w:kern w:val="0"/>
                <w:sz w:val="24"/>
              </w:rPr>
              <w:t>1</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38</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繁峙县滹源通用机场</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繁峙县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AE466E">
            <w:pPr>
              <w:widowControl/>
              <w:spacing w:line="300" w:lineRule="exact"/>
              <w:jc w:val="left"/>
              <w:rPr>
                <w:rFonts w:eastAsia="仿宋_GB2312"/>
                <w:b/>
                <w:bCs/>
                <w:color w:val="000000"/>
                <w:kern w:val="0"/>
                <w:sz w:val="24"/>
              </w:rPr>
            </w:pPr>
            <w:r w:rsidRPr="00BA7E32">
              <w:rPr>
                <w:rFonts w:eastAsia="仿宋_GB2312"/>
                <w:b/>
                <w:bCs/>
                <w:color w:val="000000"/>
                <w:kern w:val="0"/>
                <w:sz w:val="24"/>
              </w:rPr>
              <w:t>（</w:t>
            </w:r>
            <w:r w:rsidR="00AE466E">
              <w:rPr>
                <w:rFonts w:eastAsia="仿宋_GB2312" w:hint="eastAsia"/>
                <w:b/>
                <w:bCs/>
                <w:color w:val="000000"/>
                <w:kern w:val="0"/>
                <w:sz w:val="24"/>
              </w:rPr>
              <w:t>五</w:t>
            </w:r>
            <w:r w:rsidRPr="00BA7E32">
              <w:rPr>
                <w:rFonts w:eastAsia="仿宋_GB2312"/>
                <w:b/>
                <w:bCs/>
                <w:color w:val="000000"/>
                <w:kern w:val="0"/>
                <w:sz w:val="24"/>
              </w:rPr>
              <w:t>）水利（</w:t>
            </w:r>
            <w:r w:rsidRPr="00BA7E32">
              <w:rPr>
                <w:rFonts w:eastAsia="仿宋_GB2312"/>
                <w:b/>
                <w:bCs/>
                <w:color w:val="000000"/>
                <w:kern w:val="0"/>
                <w:sz w:val="24"/>
              </w:rPr>
              <w:t>3</w:t>
            </w:r>
            <w:r w:rsidRPr="00BA7E32">
              <w:rPr>
                <w:rFonts w:eastAsia="仿宋_GB2312"/>
                <w:b/>
                <w:bCs/>
                <w:color w:val="000000"/>
                <w:kern w:val="0"/>
                <w:sz w:val="24"/>
              </w:rPr>
              <w:t>项）</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39</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山西省中部引黄工程</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保德县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AC2730">
              <w:rPr>
                <w:rFonts w:eastAsia="仿宋_GB2312"/>
                <w:color w:val="000000"/>
                <w:kern w:val="0"/>
                <w:sz w:val="24"/>
              </w:rPr>
              <w:t>黄河流域板块</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40</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山西省万家寨引黄入晋工程总干线南干线泵站二期扩机工程</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偏关县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AC2730">
              <w:rPr>
                <w:rFonts w:eastAsia="仿宋_GB2312"/>
                <w:color w:val="000000"/>
                <w:kern w:val="0"/>
                <w:sz w:val="24"/>
              </w:rPr>
              <w:t>黄河流域板块</w:t>
            </w:r>
          </w:p>
        </w:tc>
      </w:tr>
      <w:tr w:rsidR="00616B1B" w:rsidRPr="00CC4050" w:rsidTr="0049405F">
        <w:trPr>
          <w:trHeight w:val="794"/>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41</w:t>
            </w:r>
          </w:p>
        </w:tc>
        <w:tc>
          <w:tcPr>
            <w:tcW w:w="6688" w:type="dxa"/>
            <w:gridSpan w:val="2"/>
            <w:tcBorders>
              <w:top w:val="single" w:sz="4" w:space="0" w:color="000000"/>
              <w:left w:val="nil"/>
              <w:bottom w:val="single" w:sz="4" w:space="0" w:color="000000"/>
              <w:right w:val="nil"/>
            </w:tcBorders>
            <w:shd w:val="clear" w:color="auto" w:fill="auto"/>
            <w:vAlign w:val="center"/>
            <w:hideMark/>
          </w:tcPr>
          <w:p w:rsidR="00616B1B" w:rsidRPr="00BA7E32" w:rsidRDefault="00616B1B" w:rsidP="00BA7E32">
            <w:pPr>
              <w:widowControl/>
              <w:spacing w:line="300" w:lineRule="exact"/>
              <w:jc w:val="left"/>
              <w:rPr>
                <w:rFonts w:eastAsia="仿宋_GB2312"/>
                <w:color w:val="000000"/>
                <w:kern w:val="0"/>
                <w:sz w:val="24"/>
              </w:rPr>
            </w:pPr>
            <w:r w:rsidRPr="00BA7E32">
              <w:rPr>
                <w:rFonts w:eastAsia="仿宋_GB2312"/>
                <w:color w:val="000000"/>
                <w:kern w:val="0"/>
                <w:sz w:val="24"/>
              </w:rPr>
              <w:t>汾河流域防洪能力提升工程</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616B1B" w:rsidRPr="00BA7E32" w:rsidRDefault="00616B1B"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Default="00616B1B" w:rsidP="0049405F">
            <w:pPr>
              <w:jc w:val="center"/>
            </w:pPr>
            <w:r w:rsidRPr="00AC2730">
              <w:rPr>
                <w:rFonts w:eastAsia="仿宋_GB2312"/>
                <w:color w:val="000000"/>
                <w:kern w:val="0"/>
                <w:sz w:val="24"/>
              </w:rPr>
              <w:t>黄河流域板块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AE466E">
            <w:pPr>
              <w:widowControl/>
              <w:spacing w:line="300" w:lineRule="exact"/>
              <w:jc w:val="left"/>
              <w:rPr>
                <w:rFonts w:eastAsia="仿宋_GB2312"/>
                <w:b/>
                <w:bCs/>
                <w:color w:val="000000"/>
                <w:kern w:val="0"/>
                <w:sz w:val="24"/>
              </w:rPr>
            </w:pPr>
            <w:r w:rsidRPr="00BA7E32">
              <w:rPr>
                <w:rFonts w:eastAsia="仿宋_GB2312"/>
                <w:b/>
                <w:bCs/>
                <w:color w:val="000000"/>
                <w:kern w:val="0"/>
                <w:sz w:val="24"/>
              </w:rPr>
              <w:t>（</w:t>
            </w:r>
            <w:r w:rsidR="00AE466E">
              <w:rPr>
                <w:rFonts w:eastAsia="仿宋_GB2312" w:hint="eastAsia"/>
                <w:b/>
                <w:bCs/>
                <w:color w:val="000000"/>
                <w:kern w:val="0"/>
                <w:sz w:val="24"/>
              </w:rPr>
              <w:t>六</w:t>
            </w:r>
            <w:r w:rsidRPr="00BA7E32">
              <w:rPr>
                <w:rFonts w:eastAsia="仿宋_GB2312"/>
                <w:b/>
                <w:bCs/>
                <w:color w:val="000000"/>
                <w:kern w:val="0"/>
                <w:sz w:val="24"/>
              </w:rPr>
              <w:t>）开发区（园区）基础设施（５项）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42</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太忻大道（忻州段）</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134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43</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国道</w:t>
            </w:r>
            <w:r w:rsidRPr="00BA7E32">
              <w:rPr>
                <w:rFonts w:eastAsia="仿宋_GB2312"/>
                <w:color w:val="000000"/>
                <w:kern w:val="0"/>
                <w:sz w:val="24"/>
              </w:rPr>
              <w:t>108</w:t>
            </w:r>
            <w:r w:rsidRPr="00BA7E32">
              <w:rPr>
                <w:rFonts w:eastAsia="仿宋_GB2312"/>
                <w:color w:val="000000"/>
                <w:kern w:val="0"/>
                <w:sz w:val="24"/>
              </w:rPr>
              <w:t>线忻州境内砂河至石岭关段公路改建工程</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 xml:space="preserve">忻府区　　　　　　　　　　　　原平市　　　　繁峙县　　　　　　　　　　　　　代　县　　　　　　　　　</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lastRenderedPageBreak/>
              <w:t>44</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太忻一体化经济区忻原大道项目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原平市　　　　　　　　　　　　　定襄县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45</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太忻一体化经济区滹沱河供水工程项目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太忻经济区沿线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46</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原平经开区基础设施建设项目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原平市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三、社会民生领域（</w:t>
            </w:r>
            <w:r w:rsidRPr="00BA7E32">
              <w:rPr>
                <w:rFonts w:eastAsia="仿宋_GB2312"/>
                <w:color w:val="000000"/>
                <w:kern w:val="0"/>
                <w:sz w:val="24"/>
              </w:rPr>
              <w:t>9</w:t>
            </w:r>
            <w:r w:rsidRPr="00BA7E32">
              <w:rPr>
                <w:rFonts w:eastAsia="仿宋_GB2312"/>
                <w:color w:val="000000"/>
                <w:kern w:val="0"/>
                <w:sz w:val="24"/>
              </w:rPr>
              <w:t>项）</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（一）卫生健康（</w:t>
            </w:r>
            <w:r w:rsidRPr="00BA7E32">
              <w:rPr>
                <w:rFonts w:eastAsia="仿宋_GB2312"/>
                <w:b/>
                <w:bCs/>
                <w:color w:val="000000"/>
                <w:kern w:val="0"/>
                <w:sz w:val="24"/>
              </w:rPr>
              <w:t>2</w:t>
            </w:r>
            <w:r w:rsidRPr="00BA7E32">
              <w:rPr>
                <w:rFonts w:eastAsia="仿宋_GB2312"/>
                <w:b/>
                <w:bCs/>
                <w:color w:val="000000"/>
                <w:kern w:val="0"/>
                <w:sz w:val="24"/>
              </w:rPr>
              <w:t>项）</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47</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忻州市第三人民医院项目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48</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忻州市中医院国家中医特色重点医院项目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AE466E">
            <w:pPr>
              <w:widowControl/>
              <w:spacing w:line="300" w:lineRule="exact"/>
              <w:jc w:val="left"/>
              <w:rPr>
                <w:rFonts w:eastAsia="仿宋_GB2312"/>
                <w:b/>
                <w:bCs/>
                <w:color w:val="000000"/>
                <w:kern w:val="0"/>
                <w:sz w:val="24"/>
              </w:rPr>
            </w:pPr>
            <w:r w:rsidRPr="00BA7E32">
              <w:rPr>
                <w:rFonts w:eastAsia="仿宋_GB2312"/>
                <w:b/>
                <w:bCs/>
                <w:color w:val="000000"/>
                <w:kern w:val="0"/>
                <w:sz w:val="24"/>
              </w:rPr>
              <w:t>（</w:t>
            </w:r>
            <w:r w:rsidR="00AE466E">
              <w:rPr>
                <w:rFonts w:eastAsia="仿宋_GB2312" w:hint="eastAsia"/>
                <w:b/>
                <w:bCs/>
                <w:color w:val="000000"/>
                <w:kern w:val="0"/>
                <w:sz w:val="24"/>
              </w:rPr>
              <w:t>二</w:t>
            </w:r>
            <w:r w:rsidRPr="00BA7E32">
              <w:rPr>
                <w:rFonts w:eastAsia="仿宋_GB2312"/>
                <w:b/>
                <w:bCs/>
                <w:color w:val="000000"/>
                <w:kern w:val="0"/>
                <w:sz w:val="24"/>
              </w:rPr>
              <w:t>）城市更新（５项）</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49</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忻州市城区城东片区新建道路管网工程及城区智慧停车位建设项目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50</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五台山综合管廊项目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五台山　　　　　　　　　　风景名胜区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51</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忻州长城博物馆（园）项目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52</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全省</w:t>
            </w:r>
            <w:r w:rsidRPr="00BA7E32">
              <w:rPr>
                <w:rFonts w:eastAsia="仿宋_GB2312"/>
                <w:color w:val="000000"/>
                <w:kern w:val="0"/>
                <w:sz w:val="24"/>
              </w:rPr>
              <w:t>2022</w:t>
            </w:r>
            <w:r w:rsidRPr="00BA7E32">
              <w:rPr>
                <w:rFonts w:eastAsia="仿宋_GB2312"/>
                <w:color w:val="000000"/>
                <w:kern w:val="0"/>
                <w:sz w:val="24"/>
              </w:rPr>
              <w:t>年老旧小区改造项目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53</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全省</w:t>
            </w:r>
            <w:r w:rsidRPr="00BA7E32">
              <w:rPr>
                <w:rFonts w:eastAsia="仿宋_GB2312"/>
                <w:color w:val="000000"/>
                <w:kern w:val="0"/>
                <w:sz w:val="24"/>
              </w:rPr>
              <w:t>2022</w:t>
            </w:r>
            <w:r w:rsidRPr="00BA7E32">
              <w:rPr>
                <w:rFonts w:eastAsia="仿宋_GB2312"/>
                <w:color w:val="000000"/>
                <w:kern w:val="0"/>
                <w:sz w:val="24"/>
              </w:rPr>
              <w:t>年棚户区改造项目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BA7E32" w:rsidTr="00607358">
        <w:trPr>
          <w:trHeight w:val="60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AE466E">
            <w:pPr>
              <w:widowControl/>
              <w:spacing w:line="300" w:lineRule="exact"/>
              <w:jc w:val="left"/>
              <w:rPr>
                <w:rFonts w:eastAsia="仿宋_GB2312"/>
                <w:b/>
                <w:bCs/>
                <w:color w:val="000000"/>
                <w:kern w:val="0"/>
                <w:sz w:val="24"/>
              </w:rPr>
            </w:pPr>
            <w:r w:rsidRPr="00BA7E32">
              <w:rPr>
                <w:rFonts w:eastAsia="仿宋_GB2312"/>
                <w:b/>
                <w:bCs/>
                <w:color w:val="000000"/>
                <w:kern w:val="0"/>
                <w:sz w:val="24"/>
              </w:rPr>
              <w:t>（</w:t>
            </w:r>
            <w:r w:rsidR="00AE466E">
              <w:rPr>
                <w:rFonts w:eastAsia="仿宋_GB2312" w:hint="eastAsia"/>
                <w:b/>
                <w:bCs/>
                <w:color w:val="000000"/>
                <w:kern w:val="0"/>
                <w:sz w:val="24"/>
              </w:rPr>
              <w:t>三</w:t>
            </w:r>
            <w:r w:rsidRPr="00BA7E32">
              <w:rPr>
                <w:rFonts w:eastAsia="仿宋_GB2312"/>
                <w:b/>
                <w:bCs/>
                <w:color w:val="000000"/>
                <w:kern w:val="0"/>
                <w:sz w:val="24"/>
              </w:rPr>
              <w:t>）生态修复治理（</w:t>
            </w:r>
            <w:r w:rsidRPr="00BA7E32">
              <w:rPr>
                <w:rFonts w:eastAsia="仿宋_GB2312"/>
                <w:b/>
                <w:bCs/>
                <w:color w:val="000000"/>
                <w:kern w:val="0"/>
                <w:sz w:val="24"/>
              </w:rPr>
              <w:t>2</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54</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山西中部城市群清洁取暖散煤清零重大工程（具体年度目标任务以忻州市清洁取暖工作领导小组办公室下达为准）</w:t>
            </w:r>
          </w:p>
        </w:tc>
        <w:tc>
          <w:tcPr>
            <w:tcW w:w="1418" w:type="dxa"/>
            <w:tcBorders>
              <w:top w:val="single" w:sz="4" w:space="0" w:color="000000"/>
              <w:left w:val="single" w:sz="4" w:space="0" w:color="000000"/>
              <w:bottom w:val="single" w:sz="4" w:space="0" w:color="000000"/>
              <w:right w:val="nil"/>
            </w:tcBorders>
            <w:shd w:val="clear" w:color="auto" w:fill="auto"/>
            <w:noWrap/>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CC4050" w:rsidTr="00CF2F12">
        <w:trPr>
          <w:trHeight w:val="850"/>
          <w:jc w:val="center"/>
        </w:trPr>
        <w:tc>
          <w:tcPr>
            <w:tcW w:w="785" w:type="dxa"/>
            <w:tcBorders>
              <w:top w:val="single" w:sz="4" w:space="0" w:color="000000"/>
              <w:left w:val="single" w:sz="4" w:space="0" w:color="000000"/>
              <w:bottom w:val="single" w:sz="4" w:space="0" w:color="000000"/>
              <w:right w:val="nil"/>
            </w:tcBorders>
            <w:shd w:val="clear" w:color="auto" w:fill="auto"/>
            <w:noWrap/>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55</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2022</w:t>
            </w:r>
            <w:r w:rsidRPr="00BA7E32">
              <w:rPr>
                <w:rFonts w:eastAsia="仿宋_GB2312"/>
                <w:color w:val="000000"/>
                <w:kern w:val="0"/>
                <w:sz w:val="24"/>
              </w:rPr>
              <w:t>年黄河和黄河流域防护林屏障建设工程</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AC2730">
              <w:rPr>
                <w:rFonts w:eastAsia="仿宋_GB2312"/>
                <w:color w:val="000000"/>
                <w:kern w:val="0"/>
                <w:sz w:val="24"/>
              </w:rPr>
              <w:t>黄河流域板块</w:t>
            </w:r>
          </w:p>
        </w:tc>
      </w:tr>
      <w:tr w:rsidR="00BA7E32" w:rsidRPr="00BA7E32" w:rsidTr="00607358">
        <w:trPr>
          <w:trHeight w:val="72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8"/>
                <w:szCs w:val="28"/>
              </w:rPr>
            </w:pPr>
            <w:r w:rsidRPr="00BA7E32">
              <w:rPr>
                <w:rFonts w:eastAsia="仿宋_GB2312"/>
                <w:color w:val="000000"/>
                <w:kern w:val="0"/>
                <w:sz w:val="28"/>
                <w:szCs w:val="28"/>
              </w:rPr>
              <w:lastRenderedPageBreak/>
              <w:t>省级重点工程前期项目（</w:t>
            </w:r>
            <w:r w:rsidRPr="00BA7E32">
              <w:rPr>
                <w:rFonts w:eastAsia="仿宋_GB2312"/>
                <w:color w:val="000000"/>
                <w:kern w:val="0"/>
                <w:sz w:val="28"/>
                <w:szCs w:val="28"/>
              </w:rPr>
              <w:t>11</w:t>
            </w:r>
            <w:r w:rsidRPr="00BA7E32">
              <w:rPr>
                <w:rFonts w:eastAsia="仿宋_GB2312"/>
                <w:color w:val="000000"/>
                <w:kern w:val="0"/>
                <w:sz w:val="28"/>
                <w:szCs w:val="28"/>
              </w:rPr>
              <w:t>项）</w:t>
            </w:r>
          </w:p>
        </w:tc>
      </w:tr>
      <w:tr w:rsidR="00BA7E32" w:rsidRPr="00BA7E32" w:rsidTr="00607358">
        <w:trPr>
          <w:trHeight w:val="60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一、产业领域（</w:t>
            </w:r>
            <w:r w:rsidRPr="00BA7E32">
              <w:rPr>
                <w:rFonts w:eastAsia="仿宋_GB2312"/>
                <w:color w:val="000000"/>
                <w:kern w:val="0"/>
                <w:sz w:val="24"/>
              </w:rPr>
              <w:t>5</w:t>
            </w:r>
            <w:r w:rsidRPr="00BA7E32">
              <w:rPr>
                <w:rFonts w:eastAsia="仿宋_GB2312"/>
                <w:color w:val="000000"/>
                <w:kern w:val="0"/>
                <w:sz w:val="24"/>
              </w:rPr>
              <w:t>项）</w:t>
            </w:r>
          </w:p>
        </w:tc>
      </w:tr>
      <w:tr w:rsidR="00BA7E32" w:rsidRPr="00BA7E32" w:rsidTr="00607358">
        <w:trPr>
          <w:trHeight w:val="60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（一）能源革命（</w:t>
            </w:r>
            <w:r w:rsidRPr="00BA7E32">
              <w:rPr>
                <w:rFonts w:eastAsia="仿宋_GB2312"/>
                <w:b/>
                <w:bCs/>
                <w:color w:val="000000"/>
                <w:kern w:val="0"/>
                <w:sz w:val="24"/>
              </w:rPr>
              <w:t>4</w:t>
            </w:r>
            <w:r w:rsidRPr="00BA7E32">
              <w:rPr>
                <w:rFonts w:eastAsia="仿宋_GB2312"/>
                <w:b/>
                <w:bCs/>
                <w:color w:val="000000"/>
                <w:kern w:val="0"/>
                <w:sz w:val="24"/>
              </w:rPr>
              <w:t>项）</w:t>
            </w:r>
          </w:p>
        </w:tc>
      </w:tr>
      <w:tr w:rsidR="00BA7E32" w:rsidRPr="00CC4050" w:rsidTr="000E16E0">
        <w:trPr>
          <w:trHeight w:val="822"/>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56</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西龙池抽水蓄能电站二期项目（前期）</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五台县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0E16E0">
        <w:trPr>
          <w:trHeight w:val="822"/>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57</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代县黄草院抽水蓄能电站项目（前期）</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代　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0E16E0">
        <w:trPr>
          <w:trHeight w:val="822"/>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58</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山西晋北煤制油气战略基础建设项目（前期）</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五寨县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AC2730">
              <w:rPr>
                <w:rFonts w:eastAsia="仿宋_GB2312"/>
                <w:color w:val="000000"/>
                <w:kern w:val="0"/>
                <w:sz w:val="24"/>
              </w:rPr>
              <w:t>黄河流域板块</w:t>
            </w:r>
          </w:p>
        </w:tc>
      </w:tr>
      <w:tr w:rsidR="00BA7E32" w:rsidRPr="00CC4050" w:rsidTr="000E16E0">
        <w:trPr>
          <w:trHeight w:val="822"/>
          <w:jc w:val="center"/>
        </w:trPr>
        <w:tc>
          <w:tcPr>
            <w:tcW w:w="7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59</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F506A" w:rsidRDefault="00BA7E32" w:rsidP="00BA7E32">
            <w:pPr>
              <w:widowControl/>
              <w:spacing w:line="300" w:lineRule="exact"/>
              <w:jc w:val="center"/>
              <w:rPr>
                <w:rFonts w:eastAsia="仿宋_GB2312" w:hint="eastAsia"/>
                <w:color w:val="000000"/>
                <w:kern w:val="0"/>
                <w:sz w:val="24"/>
              </w:rPr>
            </w:pPr>
            <w:r w:rsidRPr="00BA7E32">
              <w:rPr>
                <w:rFonts w:eastAsia="仿宋_GB2312"/>
                <w:color w:val="000000"/>
                <w:kern w:val="0"/>
                <w:sz w:val="24"/>
              </w:rPr>
              <w:t>国网山西电力电铁配套外部供电工程项目</w:t>
            </w:r>
          </w:p>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（前期）</w:t>
            </w: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2"/>
                <w:szCs w:val="22"/>
              </w:rPr>
            </w:pPr>
            <w:r w:rsidRPr="00BA7E32">
              <w:rPr>
                <w:rFonts w:eastAsia="仿宋_GB2312"/>
                <w:color w:val="000000"/>
                <w:kern w:val="0"/>
                <w:sz w:val="22"/>
                <w:szCs w:val="22"/>
              </w:rPr>
              <w:t>山西忻州沟南牵引站</w:t>
            </w:r>
            <w:r w:rsidRPr="00BA7E32">
              <w:rPr>
                <w:rFonts w:eastAsia="仿宋_GB2312"/>
                <w:color w:val="000000"/>
                <w:kern w:val="0"/>
                <w:sz w:val="22"/>
                <w:szCs w:val="22"/>
              </w:rPr>
              <w:t>220</w:t>
            </w:r>
            <w:r w:rsidRPr="00BA7E32">
              <w:rPr>
                <w:rFonts w:eastAsia="仿宋_GB2312"/>
                <w:color w:val="000000"/>
                <w:kern w:val="0"/>
                <w:sz w:val="22"/>
                <w:szCs w:val="22"/>
              </w:rPr>
              <w:t xml:space="preserve">千伏外部供电工程　　　　　　　　　　　　　　　　　　　　　　　　　　　　　　　　　　　　　　　　　　　　　　　</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五台县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4912A4">
        <w:trPr>
          <w:trHeight w:val="1098"/>
          <w:jc w:val="center"/>
        </w:trPr>
        <w:tc>
          <w:tcPr>
            <w:tcW w:w="785" w:type="dxa"/>
            <w:vMerge/>
            <w:tcBorders>
              <w:top w:val="single" w:sz="4" w:space="0" w:color="000000"/>
              <w:left w:val="single" w:sz="4" w:space="0" w:color="000000"/>
              <w:bottom w:val="single" w:sz="4" w:space="0" w:color="000000"/>
              <w:right w:val="nil"/>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2"/>
                <w:szCs w:val="22"/>
              </w:rPr>
            </w:pPr>
            <w:r w:rsidRPr="00BA7E32">
              <w:rPr>
                <w:rFonts w:eastAsia="仿宋_GB2312"/>
                <w:color w:val="000000"/>
                <w:kern w:val="0"/>
                <w:sz w:val="22"/>
                <w:szCs w:val="22"/>
              </w:rPr>
              <w:t>雄忻高铁山西忻州石咀牵引站</w:t>
            </w:r>
            <w:r w:rsidRPr="00BA7E32">
              <w:rPr>
                <w:rFonts w:eastAsia="仿宋_GB2312"/>
                <w:color w:val="000000"/>
                <w:kern w:val="0"/>
                <w:sz w:val="22"/>
                <w:szCs w:val="22"/>
              </w:rPr>
              <w:t>220</w:t>
            </w:r>
            <w:r w:rsidRPr="00BA7E32">
              <w:rPr>
                <w:rFonts w:eastAsia="仿宋_GB2312"/>
                <w:color w:val="000000"/>
                <w:kern w:val="0"/>
                <w:sz w:val="22"/>
                <w:szCs w:val="22"/>
              </w:rPr>
              <w:t>千伏外部供电工程</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4F506A" w:rsidRDefault="004F506A" w:rsidP="00BA7E32">
            <w:pPr>
              <w:widowControl/>
              <w:spacing w:line="300" w:lineRule="exact"/>
              <w:jc w:val="center"/>
              <w:rPr>
                <w:rFonts w:eastAsia="仿宋_GB2312" w:hint="eastAsia"/>
                <w:color w:val="000000"/>
                <w:kern w:val="0"/>
                <w:sz w:val="24"/>
              </w:rPr>
            </w:pPr>
            <w:r w:rsidRPr="00BA7E32">
              <w:rPr>
                <w:rFonts w:eastAsia="仿宋_GB2312"/>
                <w:color w:val="000000"/>
                <w:kern w:val="0"/>
                <w:sz w:val="24"/>
              </w:rPr>
              <w:t>五台县</w:t>
            </w:r>
          </w:p>
          <w:p w:rsidR="00BA7E32" w:rsidRPr="00BA7E32" w:rsidRDefault="004F506A" w:rsidP="00BA7E32">
            <w:pPr>
              <w:widowControl/>
              <w:spacing w:line="300" w:lineRule="exact"/>
              <w:jc w:val="center"/>
              <w:rPr>
                <w:rFonts w:eastAsia="仿宋_GB2312"/>
                <w:color w:val="000000"/>
                <w:kern w:val="0"/>
                <w:sz w:val="24"/>
              </w:rPr>
            </w:pPr>
            <w:r w:rsidRPr="00BA7E32">
              <w:rPr>
                <w:rFonts w:eastAsia="仿宋_GB2312"/>
                <w:color w:val="000000"/>
                <w:kern w:val="0"/>
                <w:sz w:val="24"/>
              </w:rPr>
              <w:t>五台山　　　　　　　　　　风景名胜区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0E16E0">
        <w:trPr>
          <w:trHeight w:val="822"/>
          <w:jc w:val="center"/>
        </w:trPr>
        <w:tc>
          <w:tcPr>
            <w:tcW w:w="785" w:type="dxa"/>
            <w:vMerge/>
            <w:tcBorders>
              <w:top w:val="single" w:sz="4" w:space="0" w:color="000000"/>
              <w:left w:val="single" w:sz="4" w:space="0" w:color="000000"/>
              <w:bottom w:val="single" w:sz="4" w:space="0" w:color="000000"/>
              <w:right w:val="nil"/>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2"/>
                <w:szCs w:val="22"/>
              </w:rPr>
            </w:pPr>
            <w:r w:rsidRPr="00BA7E32">
              <w:rPr>
                <w:rFonts w:eastAsia="仿宋_GB2312"/>
                <w:color w:val="000000"/>
                <w:kern w:val="0"/>
                <w:sz w:val="22"/>
                <w:szCs w:val="22"/>
              </w:rPr>
              <w:t>集大原铁路山西忻州代县西牵引站</w:t>
            </w:r>
            <w:r w:rsidRPr="00BA7E32">
              <w:rPr>
                <w:rFonts w:eastAsia="仿宋_GB2312"/>
                <w:color w:val="000000"/>
                <w:kern w:val="0"/>
                <w:sz w:val="22"/>
                <w:szCs w:val="22"/>
              </w:rPr>
              <w:t>220</w:t>
            </w:r>
            <w:r w:rsidRPr="00BA7E32">
              <w:rPr>
                <w:rFonts w:eastAsia="仿宋_GB2312"/>
                <w:color w:val="000000"/>
                <w:kern w:val="0"/>
                <w:sz w:val="22"/>
                <w:szCs w:val="22"/>
              </w:rPr>
              <w:t>千伏外部供电工程</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代　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（二）现代农业（</w:t>
            </w:r>
            <w:r w:rsidRPr="00BA7E32">
              <w:rPr>
                <w:rFonts w:eastAsia="仿宋_GB2312"/>
                <w:b/>
                <w:bCs/>
                <w:color w:val="000000"/>
                <w:kern w:val="0"/>
                <w:sz w:val="24"/>
              </w:rPr>
              <w:t>1</w:t>
            </w:r>
            <w:r w:rsidRPr="00BA7E32">
              <w:rPr>
                <w:rFonts w:eastAsia="仿宋_GB2312"/>
                <w:b/>
                <w:bCs/>
                <w:color w:val="000000"/>
                <w:kern w:val="0"/>
                <w:sz w:val="24"/>
              </w:rPr>
              <w:t>项）</w:t>
            </w:r>
          </w:p>
        </w:tc>
      </w:tr>
      <w:tr w:rsidR="00BA7E32" w:rsidRPr="00CC4050" w:rsidTr="004912A4">
        <w:trPr>
          <w:trHeight w:val="611"/>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60</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山西省现代农业产业园产业体系建设</w:t>
            </w:r>
            <w:r w:rsidRPr="00BA7E32">
              <w:rPr>
                <w:rFonts w:eastAsia="仿宋_GB2312"/>
                <w:color w:val="000000"/>
                <w:kern w:val="0"/>
                <w:sz w:val="24"/>
              </w:rPr>
              <w:t>PPP</w:t>
            </w:r>
            <w:r w:rsidRPr="00BA7E32">
              <w:rPr>
                <w:rFonts w:eastAsia="仿宋_GB2312"/>
                <w:color w:val="000000"/>
                <w:kern w:val="0"/>
                <w:sz w:val="24"/>
              </w:rPr>
              <w:t>项目（前期）</w:t>
            </w:r>
          </w:p>
        </w:tc>
        <w:tc>
          <w:tcPr>
            <w:tcW w:w="1418" w:type="dxa"/>
            <w:tcBorders>
              <w:top w:val="single" w:sz="4" w:space="0" w:color="000000"/>
              <w:left w:val="nil"/>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BA7E32" w:rsidTr="00607358">
        <w:trPr>
          <w:trHeight w:val="60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二、基础设施领域（</w:t>
            </w:r>
            <w:r w:rsidRPr="00BA7E32">
              <w:rPr>
                <w:rFonts w:eastAsia="仿宋_GB2312"/>
                <w:color w:val="000000"/>
                <w:kern w:val="0"/>
                <w:sz w:val="24"/>
              </w:rPr>
              <w:t>6</w:t>
            </w:r>
            <w:r w:rsidRPr="00BA7E32">
              <w:rPr>
                <w:rFonts w:eastAsia="仿宋_GB2312"/>
                <w:color w:val="000000"/>
                <w:kern w:val="0"/>
                <w:sz w:val="24"/>
              </w:rPr>
              <w:t>项）</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（一）新基建（</w:t>
            </w:r>
            <w:r w:rsidRPr="00BA7E32">
              <w:rPr>
                <w:rFonts w:eastAsia="仿宋_GB2312"/>
                <w:b/>
                <w:bCs/>
                <w:color w:val="000000"/>
                <w:kern w:val="0"/>
                <w:sz w:val="24"/>
              </w:rPr>
              <w:t>2</w:t>
            </w:r>
            <w:r w:rsidRPr="00BA7E32">
              <w:rPr>
                <w:rFonts w:eastAsia="仿宋_GB2312"/>
                <w:b/>
                <w:bCs/>
                <w:color w:val="000000"/>
                <w:kern w:val="0"/>
                <w:sz w:val="24"/>
              </w:rPr>
              <w:t>项）</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61</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山西教育新基建项目（前期）</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CC4050" w:rsidTr="00607358">
        <w:trPr>
          <w:trHeight w:val="78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62</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太原航天气象保障创新示范基地项目（前期）</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全市</w:t>
            </w:r>
          </w:p>
        </w:tc>
      </w:tr>
      <w:tr w:rsidR="00BA7E32" w:rsidRPr="00BA7E32" w:rsidTr="00607358">
        <w:trPr>
          <w:trHeight w:val="60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b/>
                <w:bCs/>
                <w:color w:val="000000"/>
                <w:kern w:val="0"/>
                <w:sz w:val="24"/>
              </w:rPr>
            </w:pPr>
            <w:r w:rsidRPr="00BA7E32">
              <w:rPr>
                <w:rFonts w:eastAsia="仿宋_GB2312"/>
                <w:b/>
                <w:bCs/>
                <w:color w:val="000000"/>
                <w:kern w:val="0"/>
                <w:sz w:val="24"/>
              </w:rPr>
              <w:t>（二）铁路（１项）</w:t>
            </w:r>
          </w:p>
        </w:tc>
      </w:tr>
      <w:tr w:rsidR="00BA7E32" w:rsidRPr="00CC4050" w:rsidTr="0049405F">
        <w:trPr>
          <w:trHeight w:val="867"/>
          <w:jc w:val="center"/>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63</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国家和省级重点铁路专用线（前期）项目</w:t>
            </w:r>
          </w:p>
        </w:tc>
        <w:tc>
          <w:tcPr>
            <w:tcW w:w="3898" w:type="dxa"/>
            <w:tcBorders>
              <w:top w:val="single" w:sz="4" w:space="0" w:color="000000"/>
              <w:left w:val="nil"/>
              <w:bottom w:val="single" w:sz="4" w:space="0" w:color="000000"/>
              <w:right w:val="single" w:sz="4" w:space="0" w:color="000000"/>
            </w:tcBorders>
            <w:shd w:val="clear" w:color="auto" w:fill="FFFFFF"/>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新建兴县至保德县地方铁路二期工程瓦塘至冯家川复线项目（前期）</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保德县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AC2730">
              <w:rPr>
                <w:rFonts w:eastAsia="仿宋_GB2312"/>
                <w:color w:val="000000"/>
                <w:kern w:val="0"/>
                <w:sz w:val="24"/>
              </w:rPr>
              <w:t>黄河流域板块</w:t>
            </w:r>
          </w:p>
        </w:tc>
      </w:tr>
      <w:tr w:rsidR="00BA7E32" w:rsidRPr="00CC4050" w:rsidTr="000E16E0">
        <w:trPr>
          <w:trHeight w:val="850"/>
          <w:jc w:val="center"/>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3898" w:type="dxa"/>
            <w:tcBorders>
              <w:top w:val="single" w:sz="4" w:space="0" w:color="000000"/>
              <w:left w:val="nil"/>
              <w:bottom w:val="single" w:sz="4" w:space="0" w:color="000000"/>
              <w:right w:val="single" w:sz="4" w:space="0" w:color="000000"/>
            </w:tcBorders>
            <w:shd w:val="clear" w:color="auto" w:fill="FFFFFF"/>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原平市源盛泓建设发展有限公司铁路专用线项目</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原平市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BA7E32" w:rsidTr="00607358">
        <w:trPr>
          <w:trHeight w:val="66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616B1B">
            <w:pPr>
              <w:widowControl/>
              <w:spacing w:line="300" w:lineRule="exact"/>
              <w:jc w:val="left"/>
              <w:rPr>
                <w:rFonts w:eastAsia="仿宋_GB2312"/>
                <w:b/>
                <w:bCs/>
                <w:color w:val="000000"/>
                <w:kern w:val="0"/>
                <w:sz w:val="24"/>
              </w:rPr>
            </w:pPr>
            <w:r w:rsidRPr="00BA7E32">
              <w:rPr>
                <w:rFonts w:eastAsia="仿宋_GB2312"/>
                <w:b/>
                <w:bCs/>
                <w:color w:val="000000"/>
                <w:kern w:val="0"/>
                <w:sz w:val="24"/>
              </w:rPr>
              <w:t>（三）公路（</w:t>
            </w:r>
            <w:r w:rsidR="00616B1B">
              <w:rPr>
                <w:rFonts w:eastAsia="仿宋_GB2312" w:hint="eastAsia"/>
                <w:b/>
                <w:bCs/>
                <w:color w:val="000000"/>
                <w:kern w:val="0"/>
                <w:sz w:val="24"/>
              </w:rPr>
              <w:t>2</w:t>
            </w:r>
            <w:r w:rsidRPr="00BA7E32">
              <w:rPr>
                <w:rFonts w:eastAsia="仿宋_GB2312"/>
                <w:b/>
                <w:bCs/>
                <w:color w:val="000000"/>
                <w:kern w:val="0"/>
                <w:sz w:val="24"/>
              </w:rPr>
              <w:t>项）</w:t>
            </w:r>
          </w:p>
        </w:tc>
      </w:tr>
      <w:tr w:rsidR="00BA7E32" w:rsidRPr="00CC4050" w:rsidTr="000E16E0">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64</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繁峙至五台高速公路（前期）</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繁峙县　　　　　　　　　　　五台县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BA7E32" w:rsidRPr="00CC4050" w:rsidTr="000E16E0">
        <w:trPr>
          <w:trHeight w:val="850"/>
          <w:jc w:val="center"/>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65</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阳城至永济等国网高速公路项目（前期）</w:t>
            </w: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朔州至静乐高速公路项目</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静乐县</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AC2730">
              <w:rPr>
                <w:rFonts w:eastAsia="仿宋_GB2312"/>
                <w:color w:val="000000"/>
                <w:kern w:val="0"/>
                <w:sz w:val="24"/>
              </w:rPr>
              <w:t>黄河流域板块</w:t>
            </w:r>
          </w:p>
        </w:tc>
      </w:tr>
      <w:tr w:rsidR="00BA7E32" w:rsidRPr="00CC4050" w:rsidTr="000E16E0">
        <w:trPr>
          <w:trHeight w:val="850"/>
          <w:jc w:val="center"/>
        </w:trPr>
        <w:tc>
          <w:tcPr>
            <w:tcW w:w="785"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2790" w:type="dxa"/>
            <w:vMerge/>
            <w:tcBorders>
              <w:top w:val="single" w:sz="4" w:space="0" w:color="000000"/>
              <w:left w:val="single" w:sz="4" w:space="0" w:color="000000"/>
              <w:bottom w:val="single" w:sz="4" w:space="0" w:color="000000"/>
              <w:right w:val="single" w:sz="4" w:space="0" w:color="000000"/>
            </w:tcBorders>
            <w:vAlign w:val="center"/>
            <w:hideMark/>
          </w:tcPr>
          <w:p w:rsidR="00BA7E32" w:rsidRPr="00BA7E32" w:rsidRDefault="00BA7E32" w:rsidP="00BA7E32">
            <w:pPr>
              <w:widowControl/>
              <w:spacing w:line="300" w:lineRule="exact"/>
              <w:jc w:val="left"/>
              <w:rPr>
                <w:rFonts w:eastAsia="仿宋_GB2312"/>
                <w:color w:val="000000"/>
                <w:kern w:val="0"/>
                <w:sz w:val="24"/>
              </w:rPr>
            </w:pPr>
          </w:p>
        </w:tc>
        <w:tc>
          <w:tcPr>
            <w:tcW w:w="38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盂县至忻州至太原高速公路项目</w:t>
            </w:r>
          </w:p>
        </w:tc>
        <w:tc>
          <w:tcPr>
            <w:tcW w:w="1418" w:type="dxa"/>
            <w:tcBorders>
              <w:top w:val="single" w:sz="4" w:space="0" w:color="000000"/>
              <w:left w:val="nil"/>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忻府区</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太忻经济板块</w:t>
            </w:r>
          </w:p>
        </w:tc>
      </w:tr>
      <w:tr w:rsidR="00616B1B" w:rsidRPr="00CC4050" w:rsidTr="00616B1B">
        <w:trPr>
          <w:trHeight w:val="850"/>
          <w:jc w:val="center"/>
        </w:trPr>
        <w:tc>
          <w:tcPr>
            <w:tcW w:w="101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616B1B" w:rsidRDefault="00616B1B" w:rsidP="00616B1B">
            <w:pPr>
              <w:widowControl/>
              <w:spacing w:line="300" w:lineRule="exact"/>
              <w:jc w:val="left"/>
              <w:rPr>
                <w:rFonts w:eastAsia="仿宋_GB2312"/>
                <w:b/>
                <w:color w:val="000000"/>
                <w:kern w:val="0"/>
                <w:sz w:val="24"/>
              </w:rPr>
            </w:pPr>
            <w:r w:rsidRPr="00616B1B">
              <w:rPr>
                <w:rFonts w:eastAsia="仿宋_GB2312" w:hint="eastAsia"/>
                <w:b/>
                <w:color w:val="000000"/>
                <w:kern w:val="0"/>
                <w:sz w:val="24"/>
              </w:rPr>
              <w:t>（四）水利（</w:t>
            </w:r>
            <w:r w:rsidRPr="00616B1B">
              <w:rPr>
                <w:rFonts w:eastAsia="仿宋_GB2312" w:hint="eastAsia"/>
                <w:b/>
                <w:color w:val="000000"/>
                <w:kern w:val="0"/>
                <w:sz w:val="24"/>
              </w:rPr>
              <w:t>1</w:t>
            </w:r>
            <w:r w:rsidRPr="00616B1B">
              <w:rPr>
                <w:rFonts w:eastAsia="仿宋_GB2312" w:hint="eastAsia"/>
                <w:b/>
                <w:color w:val="000000"/>
                <w:kern w:val="0"/>
                <w:sz w:val="24"/>
              </w:rPr>
              <w:t>项）</w:t>
            </w:r>
          </w:p>
        </w:tc>
      </w:tr>
      <w:tr w:rsidR="00BA7E32" w:rsidRPr="00CC4050" w:rsidTr="000E16E0">
        <w:trPr>
          <w:trHeight w:val="850"/>
          <w:jc w:val="center"/>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66</w:t>
            </w:r>
          </w:p>
        </w:tc>
        <w:tc>
          <w:tcPr>
            <w:tcW w:w="6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BA7E32" w:rsidP="00BA7E32">
            <w:pPr>
              <w:widowControl/>
              <w:spacing w:line="300" w:lineRule="exact"/>
              <w:jc w:val="left"/>
              <w:rPr>
                <w:rFonts w:eastAsia="仿宋_GB2312"/>
                <w:color w:val="000000"/>
                <w:kern w:val="0"/>
                <w:sz w:val="24"/>
              </w:rPr>
            </w:pPr>
            <w:r w:rsidRPr="00BA7E32">
              <w:rPr>
                <w:rFonts w:eastAsia="仿宋_GB2312"/>
                <w:color w:val="000000"/>
                <w:kern w:val="0"/>
                <w:sz w:val="24"/>
              </w:rPr>
              <w:t>黄河干流河道和滩区综合治理工程（前期）</w:t>
            </w:r>
          </w:p>
        </w:tc>
        <w:tc>
          <w:tcPr>
            <w:tcW w:w="1418" w:type="dxa"/>
            <w:tcBorders>
              <w:top w:val="single" w:sz="4" w:space="0" w:color="000000"/>
              <w:left w:val="single" w:sz="4" w:space="0" w:color="000000"/>
              <w:bottom w:val="single" w:sz="4" w:space="0" w:color="000000"/>
              <w:right w:val="nil"/>
            </w:tcBorders>
            <w:shd w:val="clear" w:color="auto" w:fill="auto"/>
            <w:vAlign w:val="center"/>
            <w:hideMark/>
          </w:tcPr>
          <w:p w:rsidR="00BA7E32" w:rsidRPr="00BA7E32" w:rsidRDefault="00BA7E32" w:rsidP="00BA7E32">
            <w:pPr>
              <w:widowControl/>
              <w:spacing w:line="300" w:lineRule="exact"/>
              <w:jc w:val="center"/>
              <w:rPr>
                <w:rFonts w:eastAsia="仿宋_GB2312"/>
                <w:color w:val="000000"/>
                <w:kern w:val="0"/>
                <w:sz w:val="24"/>
              </w:rPr>
            </w:pPr>
            <w:r w:rsidRPr="00BA7E32">
              <w:rPr>
                <w:rFonts w:eastAsia="仿宋_GB2312"/>
                <w:color w:val="000000"/>
                <w:kern w:val="0"/>
                <w:sz w:val="24"/>
              </w:rPr>
              <w:t>全省</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7E32" w:rsidRPr="00BA7E32" w:rsidRDefault="00616B1B" w:rsidP="00BA7E32">
            <w:pPr>
              <w:widowControl/>
              <w:spacing w:line="300" w:lineRule="exact"/>
              <w:jc w:val="center"/>
              <w:rPr>
                <w:rFonts w:eastAsia="仿宋_GB2312"/>
                <w:color w:val="000000"/>
                <w:kern w:val="0"/>
                <w:sz w:val="24"/>
              </w:rPr>
            </w:pPr>
            <w:r w:rsidRPr="00AC2730">
              <w:rPr>
                <w:rFonts w:eastAsia="仿宋_GB2312"/>
                <w:color w:val="000000"/>
                <w:kern w:val="0"/>
                <w:sz w:val="24"/>
              </w:rPr>
              <w:t>黄河流域板块</w:t>
            </w:r>
          </w:p>
        </w:tc>
      </w:tr>
    </w:tbl>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E42E8B" w:rsidRDefault="00E42E8B" w:rsidP="00616B1B">
      <w:pPr>
        <w:pStyle w:val="HTML"/>
        <w:widowControl/>
        <w:shd w:val="clear" w:color="auto" w:fill="FFFFFF"/>
        <w:spacing w:line="560" w:lineRule="exact"/>
        <w:ind w:right="640"/>
        <w:rPr>
          <w:rFonts w:ascii="Times New Roman" w:eastAsia="仿宋_GB2312" w:hAnsi="Times New Roman" w:hint="default"/>
          <w:color w:val="000000"/>
          <w:sz w:val="32"/>
          <w:szCs w:val="32"/>
          <w:shd w:val="clear" w:color="auto" w:fill="FFFFFF"/>
        </w:rPr>
      </w:pPr>
    </w:p>
    <w:tbl>
      <w:tblPr>
        <w:tblW w:w="10153" w:type="dxa"/>
        <w:jc w:val="center"/>
        <w:tblInd w:w="1188" w:type="dxa"/>
        <w:tblLook w:val="04A0"/>
      </w:tblPr>
      <w:tblGrid>
        <w:gridCol w:w="852"/>
        <w:gridCol w:w="6637"/>
        <w:gridCol w:w="1410"/>
        <w:gridCol w:w="1254"/>
      </w:tblGrid>
      <w:tr w:rsidR="00E42E8B" w:rsidRPr="00E42E8B" w:rsidTr="006C1BEB">
        <w:trPr>
          <w:trHeight w:val="420"/>
          <w:jc w:val="center"/>
        </w:trPr>
        <w:tc>
          <w:tcPr>
            <w:tcW w:w="7489" w:type="dxa"/>
            <w:gridSpan w:val="2"/>
            <w:tcBorders>
              <w:top w:val="nil"/>
              <w:left w:val="nil"/>
              <w:bottom w:val="nil"/>
              <w:right w:val="nil"/>
            </w:tcBorders>
            <w:shd w:val="clear" w:color="auto" w:fill="auto"/>
            <w:noWrap/>
            <w:vAlign w:val="center"/>
            <w:hideMark/>
          </w:tcPr>
          <w:p w:rsidR="00E42E8B" w:rsidRPr="00E42E8B" w:rsidRDefault="00E42E8B" w:rsidP="00E42E8B">
            <w:pPr>
              <w:widowControl/>
              <w:jc w:val="left"/>
              <w:rPr>
                <w:rFonts w:eastAsia="仿宋_GB2312"/>
                <w:color w:val="000000"/>
                <w:kern w:val="0"/>
                <w:sz w:val="32"/>
                <w:szCs w:val="32"/>
              </w:rPr>
            </w:pPr>
            <w:r w:rsidRPr="00E42E8B">
              <w:rPr>
                <w:rFonts w:eastAsia="仿宋_GB2312"/>
                <w:color w:val="000000"/>
                <w:kern w:val="0"/>
                <w:sz w:val="32"/>
                <w:szCs w:val="32"/>
              </w:rPr>
              <w:lastRenderedPageBreak/>
              <w:t>附件</w:t>
            </w:r>
            <w:r w:rsidRPr="00E42E8B">
              <w:rPr>
                <w:rFonts w:eastAsia="仿宋_GB2312"/>
                <w:color w:val="000000"/>
                <w:kern w:val="0"/>
                <w:sz w:val="32"/>
                <w:szCs w:val="32"/>
              </w:rPr>
              <w:t>2</w:t>
            </w:r>
            <w:r w:rsidRPr="00E42E8B">
              <w:rPr>
                <w:rFonts w:eastAsia="仿宋_GB2312"/>
                <w:color w:val="000000"/>
                <w:kern w:val="0"/>
                <w:sz w:val="32"/>
                <w:szCs w:val="32"/>
              </w:rPr>
              <w:t>：</w:t>
            </w:r>
          </w:p>
        </w:tc>
        <w:tc>
          <w:tcPr>
            <w:tcW w:w="1410" w:type="dxa"/>
            <w:tcBorders>
              <w:top w:val="nil"/>
              <w:left w:val="nil"/>
              <w:bottom w:val="nil"/>
              <w:right w:val="nil"/>
            </w:tcBorders>
            <w:shd w:val="clear" w:color="auto" w:fill="auto"/>
            <w:noWrap/>
            <w:vAlign w:val="center"/>
            <w:hideMark/>
          </w:tcPr>
          <w:p w:rsidR="00E42E8B" w:rsidRPr="00E42E8B" w:rsidRDefault="00E42E8B" w:rsidP="00E42E8B">
            <w:pPr>
              <w:widowControl/>
              <w:jc w:val="left"/>
              <w:rPr>
                <w:rFonts w:eastAsia="仿宋_GB2312"/>
                <w:color w:val="000000"/>
                <w:kern w:val="0"/>
                <w:sz w:val="22"/>
                <w:szCs w:val="22"/>
              </w:rPr>
            </w:pPr>
          </w:p>
        </w:tc>
        <w:tc>
          <w:tcPr>
            <w:tcW w:w="1254" w:type="dxa"/>
            <w:tcBorders>
              <w:top w:val="nil"/>
              <w:left w:val="nil"/>
              <w:bottom w:val="nil"/>
              <w:right w:val="nil"/>
            </w:tcBorders>
            <w:shd w:val="clear" w:color="auto" w:fill="auto"/>
            <w:noWrap/>
            <w:vAlign w:val="center"/>
            <w:hideMark/>
          </w:tcPr>
          <w:p w:rsidR="00E42E8B" w:rsidRPr="00E42E8B" w:rsidRDefault="00E42E8B" w:rsidP="00E42E8B">
            <w:pPr>
              <w:widowControl/>
              <w:jc w:val="left"/>
              <w:rPr>
                <w:rFonts w:eastAsia="仿宋_GB2312"/>
                <w:color w:val="000000"/>
                <w:kern w:val="0"/>
                <w:sz w:val="22"/>
                <w:szCs w:val="22"/>
              </w:rPr>
            </w:pPr>
          </w:p>
        </w:tc>
      </w:tr>
      <w:tr w:rsidR="00E42E8B" w:rsidRPr="00E42E8B" w:rsidTr="006C1BEB">
        <w:trPr>
          <w:trHeight w:val="780"/>
          <w:jc w:val="center"/>
        </w:trPr>
        <w:tc>
          <w:tcPr>
            <w:tcW w:w="8899" w:type="dxa"/>
            <w:gridSpan w:val="3"/>
            <w:tcBorders>
              <w:top w:val="nil"/>
              <w:left w:val="nil"/>
              <w:bottom w:val="nil"/>
              <w:right w:val="nil"/>
            </w:tcBorders>
            <w:shd w:val="clear" w:color="auto" w:fill="auto"/>
            <w:vAlign w:val="center"/>
            <w:hideMark/>
          </w:tcPr>
          <w:p w:rsidR="00E42E8B" w:rsidRPr="00E42E8B" w:rsidRDefault="001A6F4B" w:rsidP="001A6F4B">
            <w:pPr>
              <w:widowControl/>
              <w:spacing w:line="560" w:lineRule="exact"/>
              <w:jc w:val="center"/>
              <w:rPr>
                <w:rFonts w:eastAsia="方正大标宋简体"/>
                <w:color w:val="000000"/>
                <w:kern w:val="0"/>
                <w:sz w:val="44"/>
                <w:szCs w:val="44"/>
              </w:rPr>
            </w:pPr>
            <w:r>
              <w:rPr>
                <w:rFonts w:eastAsia="方正大标宋简体" w:hint="eastAsia"/>
                <w:color w:val="000000"/>
                <w:kern w:val="0"/>
                <w:sz w:val="44"/>
                <w:szCs w:val="44"/>
              </w:rPr>
              <w:t xml:space="preserve">    </w:t>
            </w:r>
            <w:r w:rsidR="00E42E8B" w:rsidRPr="00E42E8B">
              <w:rPr>
                <w:rFonts w:eastAsia="方正大标宋简体"/>
                <w:color w:val="000000"/>
                <w:kern w:val="0"/>
                <w:sz w:val="44"/>
                <w:szCs w:val="44"/>
              </w:rPr>
              <w:t>2022</w:t>
            </w:r>
            <w:r w:rsidR="00E42E8B" w:rsidRPr="00E42E8B">
              <w:rPr>
                <w:rFonts w:eastAsia="方正大标宋简体"/>
                <w:color w:val="000000"/>
                <w:kern w:val="0"/>
                <w:sz w:val="44"/>
                <w:szCs w:val="44"/>
              </w:rPr>
              <w:t>年市级重点工程项目名单</w:t>
            </w:r>
          </w:p>
        </w:tc>
        <w:tc>
          <w:tcPr>
            <w:tcW w:w="1254" w:type="dxa"/>
            <w:tcBorders>
              <w:top w:val="nil"/>
              <w:left w:val="nil"/>
              <w:bottom w:val="nil"/>
              <w:right w:val="nil"/>
            </w:tcBorders>
            <w:shd w:val="clear" w:color="auto" w:fill="auto"/>
            <w:noWrap/>
            <w:vAlign w:val="center"/>
            <w:hideMark/>
          </w:tcPr>
          <w:p w:rsidR="00E42E8B" w:rsidRPr="00E42E8B" w:rsidRDefault="00E42E8B" w:rsidP="00E42E8B">
            <w:pPr>
              <w:widowControl/>
              <w:jc w:val="left"/>
              <w:rPr>
                <w:rFonts w:eastAsia="仿宋_GB2312"/>
                <w:color w:val="000000"/>
                <w:kern w:val="0"/>
                <w:sz w:val="22"/>
                <w:szCs w:val="22"/>
              </w:rPr>
            </w:pPr>
          </w:p>
        </w:tc>
      </w:tr>
      <w:tr w:rsidR="00E42E8B" w:rsidRPr="00E42E8B" w:rsidTr="006C1BEB">
        <w:trPr>
          <w:trHeight w:val="580"/>
          <w:jc w:val="center"/>
        </w:trPr>
        <w:tc>
          <w:tcPr>
            <w:tcW w:w="10153" w:type="dxa"/>
            <w:gridSpan w:val="4"/>
            <w:tcBorders>
              <w:top w:val="nil"/>
              <w:left w:val="nil"/>
              <w:bottom w:val="nil"/>
              <w:right w:val="nil"/>
            </w:tcBorders>
            <w:shd w:val="clear" w:color="auto" w:fill="auto"/>
            <w:vAlign w:val="center"/>
            <w:hideMark/>
          </w:tcPr>
          <w:p w:rsidR="00E42E8B" w:rsidRPr="00E42E8B" w:rsidRDefault="00E42E8B" w:rsidP="00E42E8B">
            <w:pPr>
              <w:widowControl/>
              <w:jc w:val="center"/>
              <w:rPr>
                <w:rFonts w:eastAsia="仿宋_GB2312"/>
                <w:color w:val="000000"/>
                <w:kern w:val="0"/>
                <w:sz w:val="28"/>
                <w:szCs w:val="28"/>
              </w:rPr>
            </w:pPr>
            <w:r w:rsidRPr="00E42E8B">
              <w:rPr>
                <w:rFonts w:eastAsia="仿宋_GB2312"/>
                <w:color w:val="000000"/>
                <w:kern w:val="0"/>
                <w:sz w:val="28"/>
                <w:szCs w:val="28"/>
              </w:rPr>
              <w:t>（共</w:t>
            </w:r>
            <w:r w:rsidRPr="00E42E8B">
              <w:rPr>
                <w:rFonts w:eastAsia="仿宋_GB2312"/>
                <w:color w:val="000000"/>
                <w:kern w:val="0"/>
                <w:sz w:val="28"/>
                <w:szCs w:val="28"/>
              </w:rPr>
              <w:t>126</w:t>
            </w:r>
            <w:r w:rsidRPr="00E42E8B">
              <w:rPr>
                <w:rFonts w:eastAsia="仿宋_GB2312"/>
                <w:color w:val="000000"/>
                <w:kern w:val="0"/>
                <w:sz w:val="28"/>
                <w:szCs w:val="28"/>
              </w:rPr>
              <w:t>项）</w:t>
            </w:r>
          </w:p>
        </w:tc>
      </w:tr>
      <w:tr w:rsidR="00E42E8B" w:rsidRPr="00E42E8B" w:rsidTr="006C1BEB">
        <w:trPr>
          <w:trHeight w:val="56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8"/>
                <w:szCs w:val="28"/>
              </w:rPr>
            </w:pPr>
            <w:r w:rsidRPr="00E42E8B">
              <w:rPr>
                <w:rFonts w:eastAsia="仿宋_GB2312"/>
                <w:color w:val="000000"/>
                <w:kern w:val="0"/>
                <w:sz w:val="28"/>
                <w:szCs w:val="28"/>
              </w:rPr>
              <w:t>序号</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8"/>
                <w:szCs w:val="28"/>
              </w:rPr>
            </w:pPr>
            <w:r w:rsidRPr="00E42E8B">
              <w:rPr>
                <w:rFonts w:eastAsia="仿宋_GB2312"/>
                <w:color w:val="000000"/>
                <w:kern w:val="0"/>
                <w:sz w:val="28"/>
                <w:szCs w:val="28"/>
              </w:rPr>
              <w:t>项目名称</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8"/>
                <w:szCs w:val="28"/>
              </w:rPr>
            </w:pPr>
            <w:r w:rsidRPr="00E42E8B">
              <w:rPr>
                <w:rFonts w:eastAsia="仿宋_GB2312"/>
                <w:color w:val="000000"/>
                <w:kern w:val="0"/>
                <w:sz w:val="28"/>
                <w:szCs w:val="28"/>
              </w:rPr>
              <w:t>建设地点</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8"/>
                <w:szCs w:val="28"/>
              </w:rPr>
            </w:pPr>
            <w:r w:rsidRPr="00E42E8B">
              <w:rPr>
                <w:rFonts w:eastAsia="仿宋_GB2312"/>
                <w:color w:val="000000"/>
                <w:kern w:val="0"/>
                <w:sz w:val="28"/>
                <w:szCs w:val="28"/>
              </w:rPr>
              <w:t>备注</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center"/>
              <w:rPr>
                <w:rFonts w:eastAsia="仿宋_GB2312"/>
                <w:color w:val="000000"/>
                <w:kern w:val="0"/>
                <w:sz w:val="28"/>
                <w:szCs w:val="28"/>
              </w:rPr>
            </w:pPr>
            <w:r w:rsidRPr="00E42E8B">
              <w:rPr>
                <w:rFonts w:eastAsia="仿宋_GB2312"/>
                <w:color w:val="000000"/>
                <w:kern w:val="0"/>
                <w:sz w:val="28"/>
                <w:szCs w:val="28"/>
              </w:rPr>
              <w:t>市级重点工程建设项目（</w:t>
            </w:r>
            <w:r w:rsidRPr="00E42E8B">
              <w:rPr>
                <w:rFonts w:eastAsia="仿宋_GB2312"/>
                <w:color w:val="000000"/>
                <w:kern w:val="0"/>
                <w:sz w:val="28"/>
                <w:szCs w:val="28"/>
              </w:rPr>
              <w:t>111</w:t>
            </w:r>
            <w:r w:rsidRPr="00E42E8B">
              <w:rPr>
                <w:rFonts w:eastAsia="仿宋_GB2312"/>
                <w:color w:val="000000"/>
                <w:kern w:val="0"/>
                <w:sz w:val="28"/>
                <w:szCs w:val="28"/>
              </w:rPr>
              <w:t>项）</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一、产业类（</w:t>
            </w:r>
            <w:r w:rsidRPr="00E42E8B">
              <w:rPr>
                <w:rFonts w:eastAsia="仿宋_GB2312"/>
                <w:color w:val="000000"/>
                <w:kern w:val="0"/>
                <w:sz w:val="24"/>
              </w:rPr>
              <w:t>61</w:t>
            </w:r>
            <w:r w:rsidRPr="00E42E8B">
              <w:rPr>
                <w:rFonts w:eastAsia="仿宋_GB2312"/>
                <w:color w:val="000000"/>
                <w:kern w:val="0"/>
                <w:sz w:val="24"/>
              </w:rPr>
              <w:t>项）</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（一）新装备（</w:t>
            </w:r>
            <w:r w:rsidRPr="00E42E8B">
              <w:rPr>
                <w:rFonts w:eastAsia="仿宋_GB2312"/>
                <w:b/>
                <w:bCs/>
                <w:color w:val="000000"/>
                <w:kern w:val="0"/>
                <w:sz w:val="24"/>
              </w:rPr>
              <w:t>6</w:t>
            </w:r>
            <w:r w:rsidRPr="00E42E8B">
              <w:rPr>
                <w:rFonts w:eastAsia="仿宋_GB2312"/>
                <w:b/>
                <w:bCs/>
                <w:color w:val="000000"/>
                <w:kern w:val="0"/>
                <w:sz w:val="24"/>
              </w:rPr>
              <w:t>项）</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山西天宝集团有限公司基于</w:t>
            </w:r>
            <w:r w:rsidRPr="00E42E8B">
              <w:rPr>
                <w:rFonts w:eastAsia="仿宋_GB2312"/>
                <w:color w:val="000000"/>
                <w:kern w:val="0"/>
                <w:sz w:val="24"/>
              </w:rPr>
              <w:t>5G+</w:t>
            </w:r>
            <w:r w:rsidRPr="00E42E8B">
              <w:rPr>
                <w:rFonts w:eastAsia="仿宋_GB2312"/>
                <w:color w:val="000000"/>
                <w:kern w:val="0"/>
                <w:sz w:val="24"/>
              </w:rPr>
              <w:t>云平台风力发电环型锻件智能制造扩建项目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定襄县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山西恒冠重工集团有限公司年产</w:t>
            </w:r>
            <w:r w:rsidRPr="00E42E8B">
              <w:rPr>
                <w:rFonts w:eastAsia="仿宋_GB2312"/>
                <w:color w:val="000000"/>
                <w:kern w:val="0"/>
                <w:sz w:val="24"/>
              </w:rPr>
              <w:t>5000</w:t>
            </w:r>
            <w:r w:rsidRPr="00E42E8B">
              <w:rPr>
                <w:rFonts w:eastAsia="仿宋_GB2312"/>
                <w:color w:val="000000"/>
                <w:kern w:val="0"/>
                <w:sz w:val="24"/>
              </w:rPr>
              <w:t>吨精密锻件生产线建设项目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定襄县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山西德容天机械制造有限公司年产</w:t>
            </w:r>
            <w:r w:rsidRPr="00E42E8B">
              <w:rPr>
                <w:rFonts w:eastAsia="仿宋_GB2312"/>
                <w:color w:val="000000"/>
                <w:kern w:val="0"/>
                <w:sz w:val="24"/>
              </w:rPr>
              <w:t>4000</w:t>
            </w:r>
            <w:r w:rsidRPr="00E42E8B">
              <w:rPr>
                <w:rFonts w:eastAsia="仿宋_GB2312"/>
                <w:color w:val="000000"/>
                <w:kern w:val="0"/>
                <w:sz w:val="24"/>
              </w:rPr>
              <w:t>吨减速机零部件精加工项目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定襄县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山西省繁峙县重矿智能铸造有限公司年产</w:t>
            </w:r>
            <w:r w:rsidRPr="00E42E8B">
              <w:rPr>
                <w:rFonts w:eastAsia="仿宋_GB2312"/>
                <w:color w:val="000000"/>
                <w:kern w:val="0"/>
                <w:sz w:val="24"/>
              </w:rPr>
              <w:t>20</w:t>
            </w:r>
            <w:r w:rsidRPr="00E42E8B">
              <w:rPr>
                <w:rFonts w:eastAsia="仿宋_GB2312"/>
                <w:color w:val="000000"/>
                <w:kern w:val="0"/>
                <w:sz w:val="24"/>
              </w:rPr>
              <w:t>万吨精密铸件</w:t>
            </w:r>
            <w:r w:rsidRPr="00E42E8B">
              <w:rPr>
                <w:rFonts w:eastAsia="仿宋_GB2312"/>
                <w:color w:val="000000"/>
                <w:kern w:val="0"/>
                <w:sz w:val="24"/>
              </w:rPr>
              <w:t>100</w:t>
            </w:r>
            <w:r w:rsidRPr="00E42E8B">
              <w:rPr>
                <w:rFonts w:eastAsia="仿宋_GB2312"/>
                <w:color w:val="000000"/>
                <w:kern w:val="0"/>
                <w:sz w:val="24"/>
              </w:rPr>
              <w:t>万吨铸管项目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山西先通电力设备制造有限公司智能高低压电力设备及电力铁塔金具生产制造项目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保德县明德挂车制造有限公司年产</w:t>
            </w:r>
            <w:r w:rsidRPr="00E42E8B">
              <w:rPr>
                <w:rFonts w:eastAsia="仿宋_GB2312"/>
                <w:color w:val="000000"/>
                <w:kern w:val="0"/>
                <w:sz w:val="24"/>
              </w:rPr>
              <w:t>15000</w:t>
            </w:r>
            <w:r w:rsidRPr="00E42E8B">
              <w:rPr>
                <w:rFonts w:eastAsia="仿宋_GB2312"/>
                <w:color w:val="000000"/>
                <w:kern w:val="0"/>
                <w:sz w:val="24"/>
              </w:rPr>
              <w:t>辆专用挂车建设项目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sidR="00616B1B">
              <w:rPr>
                <w:rFonts w:eastAsia="仿宋_GB2312" w:hint="eastAsia"/>
                <w:color w:val="000000"/>
                <w:kern w:val="0"/>
                <w:sz w:val="24"/>
              </w:rPr>
              <w:t>板</w:t>
            </w:r>
            <w:r w:rsidRPr="00E42E8B">
              <w:rPr>
                <w:rFonts w:eastAsia="仿宋_GB2312"/>
                <w:color w:val="000000"/>
                <w:kern w:val="0"/>
                <w:sz w:val="24"/>
              </w:rPr>
              <w:t>块</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（二）新材料（</w:t>
            </w:r>
            <w:r w:rsidRPr="00E42E8B">
              <w:rPr>
                <w:rFonts w:eastAsia="仿宋_GB2312"/>
                <w:b/>
                <w:bCs/>
                <w:color w:val="000000"/>
                <w:kern w:val="0"/>
                <w:sz w:val="24"/>
              </w:rPr>
              <w:t>9</w:t>
            </w:r>
            <w:r w:rsidRPr="00E42E8B">
              <w:rPr>
                <w:rFonts w:eastAsia="仿宋_GB2312"/>
                <w:b/>
                <w:bCs/>
                <w:color w:val="000000"/>
                <w:kern w:val="0"/>
                <w:sz w:val="24"/>
              </w:rPr>
              <w:t>项）</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山西博元微晶有限公司微晶耐磨材料制品、压花玻璃生产加工及销售项目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山西安诺德新材料科技有限公司年产</w:t>
            </w:r>
            <w:r w:rsidRPr="00E42E8B">
              <w:rPr>
                <w:rFonts w:eastAsia="仿宋_GB2312"/>
                <w:color w:val="000000"/>
                <w:kern w:val="0"/>
                <w:sz w:val="24"/>
              </w:rPr>
              <w:t>3</w:t>
            </w:r>
            <w:r w:rsidRPr="00E42E8B">
              <w:rPr>
                <w:rFonts w:eastAsia="仿宋_GB2312"/>
                <w:color w:val="000000"/>
                <w:kern w:val="0"/>
                <w:sz w:val="24"/>
              </w:rPr>
              <w:t>万吨锂电池负极材料项目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山西永昌瑞通环保科技有限公司年产</w:t>
            </w:r>
            <w:r w:rsidRPr="00E42E8B">
              <w:rPr>
                <w:rFonts w:eastAsia="仿宋_GB2312"/>
                <w:color w:val="000000"/>
                <w:kern w:val="0"/>
                <w:sz w:val="24"/>
              </w:rPr>
              <w:t>6</w:t>
            </w:r>
            <w:r w:rsidRPr="00E42E8B">
              <w:rPr>
                <w:rFonts w:eastAsia="仿宋_GB2312"/>
                <w:color w:val="000000"/>
                <w:kern w:val="0"/>
                <w:sz w:val="24"/>
              </w:rPr>
              <w:t>万吨预熔型聚合铝酸钙项目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10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山西晶沃新材料科技有限公司利用尾矿年产</w:t>
            </w:r>
            <w:r w:rsidRPr="00E42E8B">
              <w:rPr>
                <w:rFonts w:eastAsia="仿宋_GB2312"/>
                <w:color w:val="000000"/>
                <w:kern w:val="0"/>
                <w:sz w:val="24"/>
              </w:rPr>
              <w:t>60</w:t>
            </w:r>
            <w:r w:rsidRPr="00E42E8B">
              <w:rPr>
                <w:rFonts w:eastAsia="仿宋_GB2312"/>
                <w:color w:val="000000"/>
                <w:kern w:val="0"/>
                <w:sz w:val="24"/>
              </w:rPr>
              <w:t>万立方轻质蒸压加气混凝土板材生产线项目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lastRenderedPageBreak/>
              <w:t>11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忻州元鸿信息材料有限公司通讯材料长晶项目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12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万美通（山西）管业新材料科技有限公司玻璃纤维增强塑料电缆导管项目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13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山西晋川合成材料股份有限公司年产</w:t>
            </w:r>
            <w:r w:rsidRPr="00E42E8B">
              <w:rPr>
                <w:rFonts w:eastAsia="仿宋_GB2312"/>
                <w:color w:val="000000"/>
                <w:kern w:val="0"/>
                <w:sz w:val="24"/>
              </w:rPr>
              <w:t>4.5</w:t>
            </w:r>
            <w:r w:rsidRPr="00E42E8B">
              <w:rPr>
                <w:rFonts w:eastAsia="仿宋_GB2312"/>
                <w:color w:val="000000"/>
                <w:kern w:val="0"/>
                <w:sz w:val="24"/>
              </w:rPr>
              <w:t>万吨紫外线硬化材料项目一期工程（</w:t>
            </w:r>
            <w:r w:rsidRPr="00E42E8B">
              <w:rPr>
                <w:rFonts w:eastAsia="仿宋_GB2312"/>
                <w:color w:val="000000"/>
                <w:kern w:val="0"/>
                <w:sz w:val="24"/>
              </w:rPr>
              <w:t>2.4</w:t>
            </w:r>
            <w:r w:rsidRPr="00E42E8B">
              <w:rPr>
                <w:rFonts w:eastAsia="仿宋_GB2312"/>
                <w:color w:val="000000"/>
                <w:kern w:val="0"/>
                <w:sz w:val="24"/>
              </w:rPr>
              <w:t>万吨</w:t>
            </w:r>
            <w:r w:rsidRPr="00E42E8B">
              <w:rPr>
                <w:rFonts w:eastAsia="仿宋_GB2312"/>
                <w:color w:val="000000"/>
                <w:kern w:val="0"/>
                <w:sz w:val="24"/>
              </w:rPr>
              <w:t>/</w:t>
            </w:r>
            <w:r w:rsidRPr="00E42E8B">
              <w:rPr>
                <w:rFonts w:eastAsia="仿宋_GB2312"/>
                <w:color w:val="000000"/>
                <w:kern w:val="0"/>
                <w:sz w:val="24"/>
              </w:rPr>
              <w:t>年）</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原平市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14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山西中能汇通科技有限公司</w:t>
            </w:r>
            <w:r w:rsidRPr="00E42E8B">
              <w:rPr>
                <w:rFonts w:eastAsia="仿宋_GB2312"/>
                <w:color w:val="000000"/>
                <w:kern w:val="0"/>
                <w:sz w:val="24"/>
              </w:rPr>
              <w:t>5</w:t>
            </w:r>
            <w:r w:rsidRPr="00E42E8B">
              <w:rPr>
                <w:rFonts w:eastAsia="仿宋_GB2312"/>
                <w:color w:val="000000"/>
                <w:kern w:val="0"/>
                <w:sz w:val="24"/>
              </w:rPr>
              <w:t>万吨磷酸铁锂项目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河曲县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15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山西瑞祥恒达节能科技有限公司新建煤矸石制</w:t>
            </w:r>
            <w:r w:rsidRPr="00E42E8B">
              <w:rPr>
                <w:rFonts w:eastAsia="仿宋_GB2312"/>
                <w:color w:val="000000"/>
                <w:kern w:val="0"/>
                <w:sz w:val="24"/>
              </w:rPr>
              <w:t>3</w:t>
            </w:r>
            <w:r w:rsidRPr="00E42E8B">
              <w:rPr>
                <w:rFonts w:eastAsia="仿宋_GB2312"/>
                <w:color w:val="000000"/>
                <w:kern w:val="0"/>
                <w:sz w:val="24"/>
              </w:rPr>
              <w:t>万吨轻质高端莫来石耐火材料及</w:t>
            </w:r>
            <w:r w:rsidRPr="00E42E8B">
              <w:rPr>
                <w:rFonts w:eastAsia="仿宋_GB2312"/>
                <w:color w:val="000000"/>
                <w:kern w:val="0"/>
                <w:sz w:val="24"/>
              </w:rPr>
              <w:t>5</w:t>
            </w:r>
            <w:r w:rsidRPr="00E42E8B">
              <w:rPr>
                <w:rFonts w:eastAsia="仿宋_GB2312"/>
                <w:color w:val="000000"/>
                <w:kern w:val="0"/>
                <w:sz w:val="24"/>
              </w:rPr>
              <w:t>万吨超细高岭土项目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河曲县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（三）能源革命（</w:t>
            </w:r>
            <w:r w:rsidRPr="00E42E8B">
              <w:rPr>
                <w:rFonts w:eastAsia="仿宋_GB2312"/>
                <w:b/>
                <w:bCs/>
                <w:color w:val="000000"/>
                <w:kern w:val="0"/>
                <w:sz w:val="24"/>
              </w:rPr>
              <w:t>10</w:t>
            </w:r>
            <w:r w:rsidRPr="00E42E8B">
              <w:rPr>
                <w:rFonts w:eastAsia="仿宋_GB2312"/>
                <w:b/>
                <w:bCs/>
                <w:color w:val="000000"/>
                <w:kern w:val="0"/>
                <w:sz w:val="24"/>
              </w:rPr>
              <w:t>项）</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16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五台京能能源有限公司</w:t>
            </w:r>
            <w:r w:rsidRPr="00E42E8B">
              <w:rPr>
                <w:rFonts w:eastAsia="仿宋_GB2312"/>
                <w:color w:val="000000"/>
                <w:kern w:val="0"/>
                <w:sz w:val="24"/>
              </w:rPr>
              <w:t>100MW</w:t>
            </w:r>
            <w:r w:rsidRPr="00E42E8B">
              <w:rPr>
                <w:rFonts w:eastAsia="仿宋_GB2312"/>
                <w:color w:val="000000"/>
                <w:kern w:val="0"/>
                <w:sz w:val="24"/>
              </w:rPr>
              <w:t>林光互补项目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17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晋能清洁能源风力发电有限责任公司五台县莲花山</w:t>
            </w:r>
            <w:r w:rsidRPr="00E42E8B">
              <w:rPr>
                <w:rFonts w:eastAsia="仿宋_GB2312"/>
                <w:color w:val="000000"/>
                <w:kern w:val="0"/>
                <w:sz w:val="24"/>
              </w:rPr>
              <w:t>99.5MW</w:t>
            </w:r>
            <w:r w:rsidRPr="00E42E8B">
              <w:rPr>
                <w:rFonts w:eastAsia="仿宋_GB2312"/>
                <w:color w:val="000000"/>
                <w:kern w:val="0"/>
                <w:sz w:val="24"/>
              </w:rPr>
              <w:t>风电项目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18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国家电投集团繁峙云雾峪风电场</w:t>
            </w:r>
            <w:r w:rsidRPr="00E42E8B">
              <w:rPr>
                <w:rFonts w:eastAsia="仿宋_GB2312"/>
                <w:color w:val="000000"/>
                <w:kern w:val="0"/>
                <w:sz w:val="24"/>
              </w:rPr>
              <w:t>20MW</w:t>
            </w:r>
            <w:r w:rsidRPr="00E42E8B">
              <w:rPr>
                <w:rFonts w:eastAsia="仿宋_GB2312"/>
                <w:color w:val="000000"/>
                <w:kern w:val="0"/>
                <w:sz w:val="24"/>
              </w:rPr>
              <w:t>扩容项目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19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华能忻州新能源发电有限公司繁峙韩庄风电场</w:t>
            </w:r>
            <w:r w:rsidRPr="00E42E8B">
              <w:rPr>
                <w:rFonts w:eastAsia="仿宋_GB2312"/>
                <w:color w:val="000000"/>
                <w:kern w:val="0"/>
                <w:sz w:val="24"/>
              </w:rPr>
              <w:t>20</w:t>
            </w:r>
            <w:r w:rsidRPr="00E42E8B">
              <w:rPr>
                <w:rFonts w:eastAsia="仿宋_GB2312"/>
                <w:color w:val="000000"/>
                <w:kern w:val="0"/>
                <w:sz w:val="24"/>
              </w:rPr>
              <w:t>兆瓦扩容项目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20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忻州市洁晋发电有限公司生活垃圾焚烧热电联产二期项目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21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山西省静乐县昶能新能源发电有限公司静乐县晋通</w:t>
            </w:r>
            <w:r w:rsidRPr="00E42E8B">
              <w:rPr>
                <w:rFonts w:eastAsia="仿宋_GB2312"/>
                <w:color w:val="000000"/>
                <w:kern w:val="0"/>
                <w:sz w:val="24"/>
              </w:rPr>
              <w:t>100MW</w:t>
            </w:r>
            <w:r w:rsidRPr="00E42E8B">
              <w:rPr>
                <w:rFonts w:eastAsia="仿宋_GB2312"/>
                <w:color w:val="000000"/>
                <w:kern w:val="0"/>
                <w:sz w:val="24"/>
              </w:rPr>
              <w:t>光伏</w:t>
            </w:r>
            <w:r w:rsidRPr="00E42E8B">
              <w:rPr>
                <w:rFonts w:eastAsia="仿宋_GB2312"/>
                <w:color w:val="000000"/>
                <w:kern w:val="0"/>
                <w:sz w:val="24"/>
              </w:rPr>
              <w:t>+</w:t>
            </w:r>
            <w:r w:rsidRPr="00E42E8B">
              <w:rPr>
                <w:rFonts w:eastAsia="仿宋_GB2312"/>
                <w:color w:val="000000"/>
                <w:kern w:val="0"/>
                <w:sz w:val="24"/>
              </w:rPr>
              <w:t>储能项目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静乐县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22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山西龙源风力发电有限公司神池南桦山风电场</w:t>
            </w:r>
            <w:r w:rsidRPr="00E42E8B">
              <w:rPr>
                <w:rFonts w:eastAsia="仿宋_GB2312"/>
                <w:color w:val="000000"/>
                <w:kern w:val="0"/>
                <w:sz w:val="24"/>
              </w:rPr>
              <w:t>50MW</w:t>
            </w:r>
            <w:r w:rsidRPr="00E42E8B">
              <w:rPr>
                <w:rFonts w:eastAsia="仿宋_GB2312"/>
                <w:color w:val="000000"/>
                <w:kern w:val="0"/>
                <w:sz w:val="24"/>
              </w:rPr>
              <w:t>扩容项目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神池县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23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华能神池太平庄风电场</w:t>
            </w:r>
            <w:r w:rsidRPr="00E42E8B">
              <w:rPr>
                <w:rFonts w:eastAsia="仿宋_GB2312"/>
                <w:color w:val="000000"/>
                <w:kern w:val="0"/>
                <w:sz w:val="24"/>
              </w:rPr>
              <w:t>30MW</w:t>
            </w:r>
            <w:r w:rsidRPr="00E42E8B">
              <w:rPr>
                <w:rFonts w:eastAsia="仿宋_GB2312"/>
                <w:color w:val="000000"/>
                <w:kern w:val="0"/>
                <w:sz w:val="24"/>
              </w:rPr>
              <w:t>风电扩容项目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神池县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24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中石油煤层气有限责任公司新能源替代工程忻州光伏发电项目（一期）</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25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华能忻州新能源发电有限公司偏关分公司偏关黑家庄风电场</w:t>
            </w:r>
            <w:r w:rsidRPr="00E42E8B">
              <w:rPr>
                <w:rFonts w:eastAsia="仿宋_GB2312"/>
                <w:color w:val="000000"/>
                <w:kern w:val="0"/>
                <w:sz w:val="24"/>
              </w:rPr>
              <w:t>20MW</w:t>
            </w:r>
            <w:r w:rsidRPr="00E42E8B">
              <w:rPr>
                <w:rFonts w:eastAsia="仿宋_GB2312"/>
                <w:color w:val="000000"/>
                <w:kern w:val="0"/>
                <w:sz w:val="24"/>
              </w:rPr>
              <w:t>扩容项目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偏关县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49405F">
        <w:trPr>
          <w:trHeight w:val="698"/>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lastRenderedPageBreak/>
              <w:t>（四）工业技改升级（</w:t>
            </w:r>
            <w:r w:rsidRPr="00E42E8B">
              <w:rPr>
                <w:rFonts w:eastAsia="仿宋_GB2312"/>
                <w:b/>
                <w:bCs/>
                <w:color w:val="000000"/>
                <w:kern w:val="0"/>
                <w:sz w:val="24"/>
              </w:rPr>
              <w:t>4</w:t>
            </w:r>
            <w:r w:rsidRPr="00E42E8B">
              <w:rPr>
                <w:rFonts w:eastAsia="仿宋_GB2312"/>
                <w:b/>
                <w:bCs/>
                <w:color w:val="000000"/>
                <w:kern w:val="0"/>
                <w:sz w:val="24"/>
              </w:rPr>
              <w:t>项）</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26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山西禹王煤炭气化有限公司</w:t>
            </w:r>
            <w:r w:rsidRPr="00E42E8B">
              <w:rPr>
                <w:rFonts w:eastAsia="仿宋_GB2312"/>
                <w:color w:val="000000"/>
                <w:kern w:val="0"/>
                <w:sz w:val="24"/>
              </w:rPr>
              <w:t xml:space="preserve"> 134</w:t>
            </w:r>
            <w:r w:rsidRPr="00E42E8B">
              <w:rPr>
                <w:rFonts w:eastAsia="仿宋_GB2312"/>
                <w:color w:val="000000"/>
                <w:kern w:val="0"/>
                <w:sz w:val="24"/>
              </w:rPr>
              <w:t>万吨</w:t>
            </w:r>
            <w:r w:rsidRPr="00E42E8B">
              <w:rPr>
                <w:rFonts w:eastAsia="仿宋_GB2312"/>
                <w:color w:val="000000"/>
                <w:kern w:val="0"/>
                <w:sz w:val="24"/>
              </w:rPr>
              <w:t>/</w:t>
            </w:r>
            <w:r w:rsidRPr="00E42E8B">
              <w:rPr>
                <w:rFonts w:eastAsia="仿宋_GB2312"/>
                <w:color w:val="000000"/>
                <w:kern w:val="0"/>
                <w:sz w:val="24"/>
              </w:rPr>
              <w:t>年炭化室高度</w:t>
            </w:r>
            <w:r w:rsidRPr="00E42E8B">
              <w:rPr>
                <w:rFonts w:eastAsia="仿宋_GB2312"/>
                <w:color w:val="000000"/>
                <w:kern w:val="0"/>
                <w:sz w:val="24"/>
              </w:rPr>
              <w:t>6.25</w:t>
            </w:r>
            <w:r w:rsidRPr="00E42E8B">
              <w:rPr>
                <w:rFonts w:eastAsia="仿宋_GB2312"/>
                <w:color w:val="000000"/>
                <w:kern w:val="0"/>
                <w:sz w:val="24"/>
              </w:rPr>
              <w:t>米捣固焦化项目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忻府区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27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山西紫金矿业矿山智能化采选改扩建项目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28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繁峙县鑫源矿产有限责任公司非磁性铁矿石悬浮磁化焙烧技改项目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29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left"/>
              <w:rPr>
                <w:rFonts w:eastAsia="仿宋_GB2312"/>
                <w:color w:val="000000"/>
                <w:kern w:val="0"/>
                <w:sz w:val="24"/>
              </w:rPr>
            </w:pPr>
            <w:r w:rsidRPr="00E42E8B">
              <w:rPr>
                <w:rFonts w:eastAsia="仿宋_GB2312"/>
                <w:color w:val="000000"/>
                <w:kern w:val="0"/>
                <w:sz w:val="24"/>
              </w:rPr>
              <w:t>山西鲁能河曲发电有限公司</w:t>
            </w:r>
            <w:r w:rsidRPr="00E42E8B">
              <w:rPr>
                <w:rFonts w:eastAsia="仿宋_GB2312"/>
                <w:color w:val="000000"/>
                <w:kern w:val="0"/>
                <w:sz w:val="24"/>
              </w:rPr>
              <w:t>3</w:t>
            </w:r>
            <w:r w:rsidRPr="00E42E8B">
              <w:rPr>
                <w:rFonts w:eastAsia="仿宋_GB2312"/>
                <w:color w:val="000000"/>
                <w:kern w:val="0"/>
                <w:sz w:val="24"/>
              </w:rPr>
              <w:t>、</w:t>
            </w:r>
            <w:r w:rsidRPr="00E42E8B">
              <w:rPr>
                <w:rFonts w:eastAsia="仿宋_GB2312"/>
                <w:color w:val="000000"/>
                <w:kern w:val="0"/>
                <w:sz w:val="24"/>
              </w:rPr>
              <w:t>4#</w:t>
            </w:r>
            <w:r w:rsidRPr="00E42E8B">
              <w:rPr>
                <w:rFonts w:eastAsia="仿宋_GB2312"/>
                <w:color w:val="000000"/>
                <w:kern w:val="0"/>
                <w:sz w:val="24"/>
              </w:rPr>
              <w:t>汽轮机通流改造工程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河曲县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49405F">
        <w:trPr>
          <w:trHeight w:val="696"/>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（五）节能环保（</w:t>
            </w:r>
            <w:r w:rsidRPr="00E42E8B">
              <w:rPr>
                <w:rFonts w:eastAsia="仿宋_GB2312"/>
                <w:b/>
                <w:bCs/>
                <w:color w:val="000000"/>
                <w:kern w:val="0"/>
                <w:sz w:val="24"/>
              </w:rPr>
              <w:t>8</w:t>
            </w:r>
            <w:r w:rsidRPr="00E42E8B">
              <w:rPr>
                <w:rFonts w:eastAsia="仿宋_GB2312"/>
                <w:b/>
                <w:bCs/>
                <w:color w:val="000000"/>
                <w:kern w:val="0"/>
                <w:sz w:val="24"/>
              </w:rPr>
              <w:t>项）</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30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忻州市洁晋发电有限公司忻州市污泥干化焚烧无害化处置项目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忻府区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31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山西中塑新型建材有限公司年产</w:t>
            </w:r>
            <w:r w:rsidRPr="00E42E8B">
              <w:rPr>
                <w:rFonts w:eastAsia="仿宋_GB2312"/>
                <w:color w:val="000000"/>
                <w:kern w:val="0"/>
                <w:sz w:val="24"/>
              </w:rPr>
              <w:t>5</w:t>
            </w:r>
            <w:r w:rsidRPr="00E42E8B">
              <w:rPr>
                <w:rFonts w:eastAsia="仿宋_GB2312"/>
                <w:color w:val="000000"/>
                <w:kern w:val="0"/>
                <w:sz w:val="24"/>
              </w:rPr>
              <w:t>万吨节能环保新型高科技管道生产项目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定襄县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32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定襄硕能田园环保科技有限公司农业废弃物综合利用项目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定襄县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33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山西宁武大运华盛能源集团有限公司《大量利用工业固体废弃物（粉煤灰、锅炉渣、脱硫石膏）生产新型墙体材料及其建材制品》</w:t>
            </w:r>
            <w:r w:rsidRPr="00E42E8B">
              <w:rPr>
                <w:rFonts w:eastAsia="仿宋_GB2312"/>
                <w:color w:val="000000"/>
                <w:kern w:val="0"/>
                <w:sz w:val="24"/>
              </w:rPr>
              <w:t xml:space="preserve"> </w:t>
            </w:r>
            <w:r w:rsidRPr="00E42E8B">
              <w:rPr>
                <w:rFonts w:eastAsia="仿宋_GB2312"/>
                <w:color w:val="000000"/>
                <w:kern w:val="0"/>
                <w:sz w:val="24"/>
              </w:rPr>
              <w:t>资源综合利用项目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宁武县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34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忻州晋兴科太环保科技有限公司利用晋兴奥隆水泥窑协同处置危废项目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岢岚县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35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山西德润废弃资源综合利用有限公司年处理</w:t>
            </w:r>
            <w:r w:rsidRPr="00E42E8B">
              <w:rPr>
                <w:rFonts w:eastAsia="仿宋_GB2312"/>
                <w:color w:val="000000"/>
                <w:kern w:val="0"/>
                <w:sz w:val="24"/>
              </w:rPr>
              <w:t>30</w:t>
            </w:r>
            <w:r w:rsidRPr="00E42E8B">
              <w:rPr>
                <w:rFonts w:eastAsia="仿宋_GB2312"/>
                <w:color w:val="000000"/>
                <w:kern w:val="0"/>
                <w:sz w:val="24"/>
              </w:rPr>
              <w:t>万吨废旧轮胎综合利用项目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36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山西晓洁环保科技有限公司年收储</w:t>
            </w:r>
            <w:r w:rsidRPr="00E42E8B">
              <w:rPr>
                <w:rFonts w:eastAsia="仿宋_GB2312"/>
                <w:color w:val="000000"/>
                <w:kern w:val="0"/>
                <w:sz w:val="24"/>
              </w:rPr>
              <w:t>50</w:t>
            </w:r>
            <w:r w:rsidRPr="00E42E8B">
              <w:rPr>
                <w:rFonts w:eastAsia="仿宋_GB2312"/>
                <w:color w:val="000000"/>
                <w:kern w:val="0"/>
                <w:sz w:val="24"/>
              </w:rPr>
              <w:t>万煤焦油、年处理</w:t>
            </w:r>
            <w:r w:rsidRPr="00E42E8B">
              <w:rPr>
                <w:rFonts w:eastAsia="仿宋_GB2312"/>
                <w:color w:val="000000"/>
                <w:kern w:val="0"/>
                <w:sz w:val="24"/>
              </w:rPr>
              <w:t>20</w:t>
            </w:r>
            <w:r w:rsidRPr="00E42E8B">
              <w:rPr>
                <w:rFonts w:eastAsia="仿宋_GB2312"/>
                <w:color w:val="000000"/>
                <w:kern w:val="0"/>
                <w:sz w:val="24"/>
              </w:rPr>
              <w:t>万吨废矿物油综合利用项目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37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大地控股忻州南山矿业有限公司年产</w:t>
            </w:r>
            <w:r w:rsidRPr="00E42E8B">
              <w:rPr>
                <w:rFonts w:eastAsia="仿宋_GB2312"/>
                <w:color w:val="000000"/>
                <w:kern w:val="0"/>
                <w:sz w:val="24"/>
              </w:rPr>
              <w:t>90</w:t>
            </w:r>
            <w:r w:rsidRPr="00E42E8B">
              <w:rPr>
                <w:rFonts w:eastAsia="仿宋_GB2312"/>
                <w:color w:val="000000"/>
                <w:kern w:val="0"/>
                <w:sz w:val="24"/>
              </w:rPr>
              <w:t>万吨精品砂石骨料项目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静乐县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49405F">
        <w:trPr>
          <w:trHeight w:val="716"/>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（六）现代农业（</w:t>
            </w:r>
            <w:r w:rsidRPr="00E42E8B">
              <w:rPr>
                <w:rFonts w:eastAsia="仿宋_GB2312"/>
                <w:b/>
                <w:bCs/>
                <w:color w:val="000000"/>
                <w:kern w:val="0"/>
                <w:sz w:val="24"/>
              </w:rPr>
              <w:t>7</w:t>
            </w:r>
            <w:r w:rsidRPr="00E42E8B">
              <w:rPr>
                <w:rFonts w:eastAsia="仿宋_GB2312"/>
                <w:b/>
                <w:bCs/>
                <w:color w:val="000000"/>
                <w:kern w:val="0"/>
                <w:sz w:val="24"/>
              </w:rPr>
              <w:t>项）</w:t>
            </w:r>
          </w:p>
        </w:tc>
      </w:tr>
      <w:tr w:rsidR="00616B1B" w:rsidRPr="00E42E8B" w:rsidTr="006C1BEB">
        <w:trPr>
          <w:trHeight w:val="794"/>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38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忻州涌盈环境建设有限公司神池县</w:t>
            </w:r>
            <w:r w:rsidRPr="00E42E8B">
              <w:rPr>
                <w:rFonts w:eastAsia="仿宋_GB2312"/>
                <w:color w:val="000000"/>
                <w:kern w:val="0"/>
                <w:sz w:val="24"/>
              </w:rPr>
              <w:t>“</w:t>
            </w:r>
            <w:r w:rsidRPr="00E42E8B">
              <w:rPr>
                <w:rFonts w:eastAsia="仿宋_GB2312"/>
                <w:color w:val="000000"/>
                <w:kern w:val="0"/>
                <w:sz w:val="24"/>
              </w:rPr>
              <w:t>实施绿色农业、助推乡村振兴</w:t>
            </w:r>
            <w:r w:rsidRPr="00E42E8B">
              <w:rPr>
                <w:rFonts w:eastAsia="仿宋_GB2312"/>
                <w:color w:val="000000"/>
                <w:kern w:val="0"/>
                <w:sz w:val="24"/>
              </w:rPr>
              <w:t>”</w:t>
            </w:r>
            <w:r w:rsidRPr="00E42E8B">
              <w:rPr>
                <w:rFonts w:eastAsia="仿宋_GB2312"/>
                <w:color w:val="000000"/>
                <w:kern w:val="0"/>
                <w:sz w:val="24"/>
              </w:rPr>
              <w:t>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神池县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lastRenderedPageBreak/>
              <w:t>39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忻州涌盈环境建设有限公司保德县</w:t>
            </w:r>
            <w:r w:rsidRPr="00E42E8B">
              <w:rPr>
                <w:rFonts w:eastAsia="仿宋_GB2312"/>
                <w:color w:val="000000"/>
                <w:kern w:val="0"/>
                <w:sz w:val="24"/>
              </w:rPr>
              <w:t>“</w:t>
            </w:r>
            <w:r w:rsidRPr="00E42E8B">
              <w:rPr>
                <w:rFonts w:eastAsia="仿宋_GB2312"/>
                <w:color w:val="000000"/>
                <w:kern w:val="0"/>
                <w:sz w:val="24"/>
              </w:rPr>
              <w:t>实施绿色农业，助推乡村振新</w:t>
            </w:r>
            <w:r w:rsidRPr="00E42E8B">
              <w:rPr>
                <w:rFonts w:eastAsia="仿宋_GB2312"/>
                <w:color w:val="000000"/>
                <w:kern w:val="0"/>
                <w:sz w:val="24"/>
              </w:rPr>
              <w:t>”</w:t>
            </w:r>
            <w:r w:rsidRPr="00E42E8B">
              <w:rPr>
                <w:rFonts w:eastAsia="仿宋_GB2312"/>
                <w:color w:val="000000"/>
                <w:kern w:val="0"/>
                <w:sz w:val="24"/>
              </w:rPr>
              <w:t>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40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忻州涌盈环境建设有限公司神池县生态牧业产业发展项目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神池县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41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山西楚元生态农业科技创新建设项目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宁武县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42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五寨县益康农产品开发有限公司优质小杂粮精深加工建设项目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五寨县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43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left"/>
              <w:rPr>
                <w:rFonts w:eastAsia="仿宋_GB2312"/>
                <w:color w:val="000000"/>
                <w:kern w:val="0"/>
                <w:sz w:val="24"/>
              </w:rPr>
            </w:pPr>
            <w:r w:rsidRPr="00E42E8B">
              <w:rPr>
                <w:rFonts w:eastAsia="仿宋_GB2312"/>
                <w:color w:val="000000"/>
                <w:kern w:val="0"/>
                <w:sz w:val="24"/>
              </w:rPr>
              <w:t>五寨县产业集聚区发展中心万亩彩色小麦种植示范基地建设项目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五寨县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44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山西正心圆功能食品有限公司年处理</w:t>
            </w:r>
            <w:r w:rsidRPr="00E42E8B">
              <w:rPr>
                <w:rFonts w:eastAsia="仿宋_GB2312"/>
                <w:color w:val="000000"/>
                <w:kern w:val="0"/>
                <w:sz w:val="24"/>
              </w:rPr>
              <w:t>3000</w:t>
            </w:r>
            <w:r>
              <w:rPr>
                <w:rFonts w:eastAsia="仿宋_GB2312"/>
                <w:color w:val="000000"/>
                <w:kern w:val="0"/>
                <w:sz w:val="24"/>
              </w:rPr>
              <w:t>吨岢岚道地药食</w:t>
            </w:r>
            <w:r w:rsidRPr="00E42E8B">
              <w:rPr>
                <w:rFonts w:eastAsia="仿宋_GB2312"/>
                <w:color w:val="000000"/>
                <w:kern w:val="0"/>
                <w:sz w:val="24"/>
              </w:rPr>
              <w:t>同源植物（中药材）萃取精加工</w:t>
            </w:r>
            <w:r w:rsidR="009454A2">
              <w:rPr>
                <w:rFonts w:eastAsia="仿宋_GB2312" w:hint="eastAsia"/>
                <w:color w:val="000000"/>
                <w:kern w:val="0"/>
                <w:sz w:val="24"/>
              </w:rPr>
              <w:t>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岢岚县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（七）商贸物流（</w:t>
            </w:r>
            <w:r w:rsidRPr="00E42E8B">
              <w:rPr>
                <w:rFonts w:eastAsia="仿宋_GB2312"/>
                <w:b/>
                <w:bCs/>
                <w:color w:val="000000"/>
                <w:kern w:val="0"/>
                <w:sz w:val="24"/>
              </w:rPr>
              <w:t>7</w:t>
            </w:r>
            <w:r w:rsidRPr="00E42E8B">
              <w:rPr>
                <w:rFonts w:eastAsia="仿宋_GB2312"/>
                <w:b/>
                <w:bCs/>
                <w:color w:val="000000"/>
                <w:kern w:val="0"/>
                <w:sz w:val="24"/>
              </w:rPr>
              <w:t>项）</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45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繁峙县大昌煤炭物流园智能化储煤基地建设项目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46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616B1B">
            <w:pPr>
              <w:widowControl/>
              <w:spacing w:line="300" w:lineRule="exact"/>
              <w:jc w:val="left"/>
              <w:rPr>
                <w:rFonts w:eastAsia="仿宋_GB2312"/>
                <w:color w:val="000000"/>
                <w:kern w:val="0"/>
                <w:sz w:val="24"/>
              </w:rPr>
            </w:pPr>
            <w:r w:rsidRPr="00E42E8B">
              <w:rPr>
                <w:rFonts w:eastAsia="仿宋_GB2312"/>
                <w:color w:val="000000"/>
                <w:kern w:val="0"/>
                <w:sz w:val="24"/>
              </w:rPr>
              <w:t>山西省繁峙县晓勇物流有限公司现代化智慧物流园区项目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47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山西华缘宏建材有限公司新型高端建筑装饰材料生产及仓储物流基地项目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48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山西五台山文化旅游集团有限公司商业网点布局项目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 xml:space="preserve">五台山　　　　　　　　　</w:t>
            </w:r>
            <w:r w:rsidRPr="00E42E8B">
              <w:rPr>
                <w:rFonts w:eastAsia="仿宋_GB2312"/>
                <w:color w:val="000000"/>
                <w:spacing w:val="-6"/>
                <w:kern w:val="0"/>
                <w:sz w:val="24"/>
              </w:rPr>
              <w:t>风景名胜区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49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山西科景昌物流有限公司综合物流园建设项目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原平市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50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山西百嘉通物流有限公司新型节能环保货运物流运输电动重卡试验项目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宁武县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616B1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51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保德万</w:t>
            </w:r>
            <w:r w:rsidRPr="00E42E8B">
              <w:rPr>
                <w:color w:val="000000"/>
                <w:kern w:val="0"/>
                <w:sz w:val="24"/>
              </w:rPr>
              <w:t>镕</w:t>
            </w:r>
            <w:r w:rsidRPr="00E42E8B">
              <w:rPr>
                <w:rFonts w:eastAsia="仿宋_GB2312"/>
                <w:color w:val="000000"/>
                <w:kern w:val="0"/>
                <w:sz w:val="24"/>
              </w:rPr>
              <w:t>煤业有限公司保德县王家寨北煤炭集运站建设项目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（八）文旅康养（</w:t>
            </w:r>
            <w:r w:rsidRPr="00E42E8B">
              <w:rPr>
                <w:rFonts w:eastAsia="仿宋_GB2312"/>
                <w:b/>
                <w:bCs/>
                <w:color w:val="000000"/>
                <w:kern w:val="0"/>
                <w:sz w:val="24"/>
              </w:rPr>
              <w:t>2</w:t>
            </w:r>
            <w:r w:rsidRPr="00E42E8B">
              <w:rPr>
                <w:rFonts w:eastAsia="仿宋_GB2312"/>
                <w:b/>
                <w:bCs/>
                <w:color w:val="000000"/>
                <w:kern w:val="0"/>
                <w:sz w:val="24"/>
              </w:rPr>
              <w:t>项）</w:t>
            </w:r>
          </w:p>
        </w:tc>
      </w:tr>
      <w:tr w:rsidR="00E42E8B"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52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五台元境文化旅游发展有限公司五台元境生态旅游休闲康养度假项目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616B1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lastRenderedPageBreak/>
              <w:t>53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静乐县旅游景区服务中心台骀景区旅游基础设施建设项目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静乐县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（九）其他产业（</w:t>
            </w:r>
            <w:r w:rsidRPr="00E42E8B">
              <w:rPr>
                <w:rFonts w:eastAsia="仿宋_GB2312"/>
                <w:b/>
                <w:bCs/>
                <w:color w:val="000000"/>
                <w:kern w:val="0"/>
                <w:sz w:val="24"/>
              </w:rPr>
              <w:t>8</w:t>
            </w:r>
            <w:r w:rsidRPr="00E42E8B">
              <w:rPr>
                <w:rFonts w:eastAsia="仿宋_GB2312"/>
                <w:b/>
                <w:bCs/>
                <w:color w:val="000000"/>
                <w:kern w:val="0"/>
                <w:sz w:val="24"/>
              </w:rPr>
              <w:t>项）</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54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德福基金属制品有限公司智能化年切割</w:t>
            </w:r>
            <w:r w:rsidRPr="00E42E8B">
              <w:rPr>
                <w:rFonts w:eastAsia="仿宋_GB2312"/>
                <w:color w:val="000000"/>
                <w:kern w:val="0"/>
                <w:sz w:val="24"/>
              </w:rPr>
              <w:t>10</w:t>
            </w:r>
            <w:r w:rsidRPr="00E42E8B">
              <w:rPr>
                <w:rFonts w:eastAsia="仿宋_GB2312"/>
                <w:color w:val="000000"/>
                <w:kern w:val="0"/>
                <w:sz w:val="24"/>
              </w:rPr>
              <w:t>万吨钢坯项目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定襄县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55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山西银磊锻造有限公司年产</w:t>
            </w:r>
            <w:r w:rsidRPr="00E42E8B">
              <w:rPr>
                <w:rFonts w:eastAsia="仿宋_GB2312"/>
                <w:color w:val="000000"/>
                <w:kern w:val="0"/>
                <w:sz w:val="24"/>
              </w:rPr>
              <w:t>30000</w:t>
            </w:r>
            <w:r w:rsidRPr="00E42E8B">
              <w:rPr>
                <w:rFonts w:eastAsia="仿宋_GB2312"/>
                <w:color w:val="000000"/>
                <w:kern w:val="0"/>
                <w:sz w:val="24"/>
              </w:rPr>
              <w:t>套节流装置仪表生产线项目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定襄县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56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山西荣安智能体育制造有限公司</w:t>
            </w:r>
            <w:r w:rsidR="00616B1B">
              <w:rPr>
                <w:rFonts w:eastAsia="仿宋_GB2312" w:hint="eastAsia"/>
                <w:color w:val="000000"/>
                <w:kern w:val="0"/>
                <w:sz w:val="24"/>
              </w:rPr>
              <w:t>年</w:t>
            </w:r>
            <w:r w:rsidRPr="00E42E8B">
              <w:rPr>
                <w:rFonts w:eastAsia="仿宋_GB2312"/>
                <w:color w:val="000000"/>
                <w:kern w:val="0"/>
                <w:sz w:val="24"/>
              </w:rPr>
              <w:t>产</w:t>
            </w:r>
            <w:r w:rsidRPr="00E42E8B">
              <w:rPr>
                <w:rFonts w:eastAsia="仿宋_GB2312"/>
                <w:color w:val="000000"/>
                <w:kern w:val="0"/>
                <w:sz w:val="24"/>
              </w:rPr>
              <w:t>10</w:t>
            </w:r>
            <w:r w:rsidRPr="00E42E8B">
              <w:rPr>
                <w:rFonts w:eastAsia="仿宋_GB2312"/>
                <w:color w:val="000000"/>
                <w:kern w:val="0"/>
                <w:sz w:val="24"/>
              </w:rPr>
              <w:t>万吨杠哑铃体育用品及精密铸件配套</w:t>
            </w:r>
            <w:r w:rsidRPr="00E42E8B">
              <w:rPr>
                <w:rFonts w:eastAsia="仿宋_GB2312"/>
                <w:color w:val="000000"/>
                <w:kern w:val="0"/>
                <w:sz w:val="24"/>
              </w:rPr>
              <w:t>150</w:t>
            </w:r>
            <w:r w:rsidRPr="00E42E8B">
              <w:rPr>
                <w:rFonts w:eastAsia="仿宋_GB2312"/>
                <w:color w:val="000000"/>
                <w:kern w:val="0"/>
                <w:sz w:val="24"/>
              </w:rPr>
              <w:t>万件杠哑铃杆项目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57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山西冀武球团有限公司年产</w:t>
            </w:r>
            <w:r w:rsidRPr="00E42E8B">
              <w:rPr>
                <w:rFonts w:eastAsia="仿宋_GB2312"/>
                <w:color w:val="000000"/>
                <w:kern w:val="0"/>
                <w:sz w:val="24"/>
              </w:rPr>
              <w:t>150</w:t>
            </w:r>
            <w:r w:rsidRPr="00E42E8B">
              <w:rPr>
                <w:rFonts w:eastAsia="仿宋_GB2312"/>
                <w:color w:val="000000"/>
                <w:kern w:val="0"/>
                <w:sz w:val="24"/>
              </w:rPr>
              <w:t>万吨球团二车间项目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58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万星新材料产业园（山西）有限公司年产</w:t>
            </w:r>
            <w:r w:rsidRPr="00E42E8B">
              <w:rPr>
                <w:rFonts w:eastAsia="仿宋_GB2312"/>
                <w:color w:val="000000"/>
                <w:kern w:val="0"/>
                <w:sz w:val="24"/>
              </w:rPr>
              <w:t>5</w:t>
            </w:r>
            <w:r w:rsidRPr="00E42E8B">
              <w:rPr>
                <w:rFonts w:eastAsia="仿宋_GB2312"/>
                <w:color w:val="000000"/>
                <w:kern w:val="0"/>
                <w:sz w:val="24"/>
              </w:rPr>
              <w:t>万吨智能制造钢结构建设项目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原平市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59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美工装配式建筑股份有限公司原平分公司原平市房屋工业化智能制造</w:t>
            </w:r>
            <w:r w:rsidR="00616B1B">
              <w:rPr>
                <w:rFonts w:eastAsia="仿宋_GB2312" w:hint="eastAsia"/>
                <w:color w:val="000000"/>
                <w:kern w:val="0"/>
                <w:sz w:val="24"/>
              </w:rPr>
              <w:t>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原平市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60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原平市新星炭黑有限公司年产</w:t>
            </w:r>
            <w:r w:rsidRPr="00E42E8B">
              <w:rPr>
                <w:rFonts w:eastAsia="仿宋_GB2312"/>
                <w:color w:val="000000"/>
                <w:kern w:val="0"/>
                <w:sz w:val="24"/>
              </w:rPr>
              <w:t>15</w:t>
            </w:r>
            <w:r w:rsidRPr="00E42E8B">
              <w:rPr>
                <w:rFonts w:eastAsia="仿宋_GB2312"/>
                <w:color w:val="000000"/>
                <w:kern w:val="0"/>
                <w:sz w:val="24"/>
              </w:rPr>
              <w:t>万吨炭黑项目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原平市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616B1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61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五寨县华瑞科技有限公司新型科技建材拌合站综合项目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五寨县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二、基础设施类（</w:t>
            </w:r>
            <w:r w:rsidRPr="00E42E8B">
              <w:rPr>
                <w:rFonts w:eastAsia="仿宋_GB2312"/>
                <w:color w:val="000000"/>
                <w:kern w:val="0"/>
                <w:sz w:val="24"/>
              </w:rPr>
              <w:t>24</w:t>
            </w:r>
            <w:r w:rsidRPr="00E42E8B">
              <w:rPr>
                <w:rFonts w:eastAsia="仿宋_GB2312"/>
                <w:color w:val="000000"/>
                <w:kern w:val="0"/>
                <w:sz w:val="24"/>
              </w:rPr>
              <w:t>项）</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（一）新基建（</w:t>
            </w:r>
            <w:r w:rsidRPr="00E42E8B">
              <w:rPr>
                <w:rFonts w:eastAsia="仿宋_GB2312"/>
                <w:b/>
                <w:bCs/>
                <w:color w:val="000000"/>
                <w:kern w:val="0"/>
                <w:sz w:val="24"/>
              </w:rPr>
              <w:t>3</w:t>
            </w:r>
            <w:r w:rsidRPr="00E42E8B">
              <w:rPr>
                <w:rFonts w:eastAsia="仿宋_GB2312"/>
                <w:b/>
                <w:bCs/>
                <w:color w:val="000000"/>
                <w:kern w:val="0"/>
                <w:sz w:val="24"/>
              </w:rPr>
              <w:t>项）</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62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山西五台山文化旅游集团有限公司数字五台山智慧景区建设项目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spacing w:val="-6"/>
                <w:kern w:val="0"/>
                <w:sz w:val="24"/>
              </w:rPr>
            </w:pPr>
            <w:r w:rsidRPr="00E42E8B">
              <w:rPr>
                <w:rFonts w:eastAsia="仿宋_GB2312"/>
                <w:color w:val="000000"/>
                <w:spacing w:val="-6"/>
                <w:kern w:val="0"/>
                <w:sz w:val="24"/>
              </w:rPr>
              <w:t>五台山　　　　　　　　　风景名胜区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63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五台山旅游和交通中心智慧交通项目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spacing w:val="-6"/>
                <w:kern w:val="0"/>
                <w:sz w:val="24"/>
              </w:rPr>
            </w:pPr>
            <w:r w:rsidRPr="00E42E8B">
              <w:rPr>
                <w:rFonts w:eastAsia="仿宋_GB2312"/>
                <w:color w:val="000000"/>
                <w:spacing w:val="-6"/>
                <w:kern w:val="0"/>
                <w:sz w:val="24"/>
              </w:rPr>
              <w:t>五台山　　　　　　　　　风景名胜区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616B1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64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left"/>
              <w:rPr>
                <w:rFonts w:eastAsia="仿宋_GB2312"/>
                <w:color w:val="000000"/>
                <w:kern w:val="0"/>
                <w:sz w:val="24"/>
              </w:rPr>
            </w:pPr>
            <w:r w:rsidRPr="00E42E8B">
              <w:rPr>
                <w:rFonts w:eastAsia="仿宋_GB2312"/>
                <w:color w:val="000000"/>
                <w:kern w:val="0"/>
                <w:sz w:val="24"/>
              </w:rPr>
              <w:t>山西晋和高科技有限公司河曲县云数据项目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AE1582">
            <w:pPr>
              <w:widowControl/>
              <w:spacing w:line="300" w:lineRule="exact"/>
              <w:jc w:val="center"/>
              <w:rPr>
                <w:rFonts w:eastAsia="仿宋_GB2312"/>
                <w:color w:val="000000"/>
                <w:kern w:val="0"/>
                <w:sz w:val="24"/>
              </w:rPr>
            </w:pPr>
            <w:r w:rsidRPr="00E42E8B">
              <w:rPr>
                <w:rFonts w:eastAsia="仿宋_GB2312"/>
                <w:color w:val="000000"/>
                <w:kern w:val="0"/>
                <w:sz w:val="24"/>
              </w:rPr>
              <w:t>河曲县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B1B" w:rsidRPr="00E42E8B" w:rsidRDefault="00616B1B"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E42E8B"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2E8B" w:rsidRPr="00E42E8B" w:rsidRDefault="00E42E8B"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（二）公路（</w:t>
            </w:r>
            <w:r w:rsidRPr="00E42E8B">
              <w:rPr>
                <w:rFonts w:eastAsia="仿宋_GB2312"/>
                <w:b/>
                <w:bCs/>
                <w:color w:val="000000"/>
                <w:kern w:val="0"/>
                <w:sz w:val="24"/>
              </w:rPr>
              <w:t>9</w:t>
            </w:r>
            <w:r w:rsidRPr="00E42E8B">
              <w:rPr>
                <w:rFonts w:eastAsia="仿宋_GB2312"/>
                <w:b/>
                <w:bCs/>
                <w:color w:val="000000"/>
                <w:kern w:val="0"/>
                <w:sz w:val="24"/>
              </w:rPr>
              <w:t>项）</w:t>
            </w:r>
          </w:p>
        </w:tc>
      </w:tr>
      <w:tr w:rsidR="00E42E8B"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65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616B1B" w:rsidP="00616B1B">
            <w:pPr>
              <w:widowControl/>
              <w:spacing w:line="300" w:lineRule="exact"/>
              <w:jc w:val="left"/>
              <w:rPr>
                <w:rFonts w:eastAsia="仿宋_GB2312"/>
                <w:color w:val="000000"/>
                <w:kern w:val="0"/>
                <w:sz w:val="24"/>
              </w:rPr>
            </w:pPr>
            <w:r w:rsidRPr="00E42E8B">
              <w:rPr>
                <w:rFonts w:eastAsia="仿宋_GB2312"/>
                <w:color w:val="000000"/>
                <w:kern w:val="0"/>
                <w:sz w:val="24"/>
              </w:rPr>
              <w:t>太行</w:t>
            </w:r>
            <w:r w:rsidRPr="00E42E8B">
              <w:rPr>
                <w:rFonts w:eastAsia="仿宋_GB2312"/>
                <w:color w:val="000000"/>
                <w:kern w:val="0"/>
                <w:sz w:val="24"/>
              </w:rPr>
              <w:t>1</w:t>
            </w:r>
            <w:r w:rsidRPr="00E42E8B">
              <w:rPr>
                <w:rFonts w:eastAsia="仿宋_GB2312"/>
                <w:color w:val="000000"/>
                <w:kern w:val="0"/>
                <w:sz w:val="24"/>
              </w:rPr>
              <w:t>号</w:t>
            </w:r>
            <w:r>
              <w:rPr>
                <w:rFonts w:eastAsia="仿宋_GB2312"/>
                <w:color w:val="000000"/>
                <w:kern w:val="0"/>
                <w:sz w:val="24"/>
              </w:rPr>
              <w:t>旅游公路主线</w:t>
            </w:r>
            <w:r w:rsidR="00E42E8B" w:rsidRPr="00E42E8B">
              <w:rPr>
                <w:rFonts w:eastAsia="仿宋_GB2312"/>
                <w:color w:val="000000"/>
                <w:kern w:val="0"/>
                <w:sz w:val="24"/>
              </w:rPr>
              <w:t>忻州市五台县境内教场至盂县界段工程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4C5585">
            <w:pPr>
              <w:widowControl/>
              <w:spacing w:line="300" w:lineRule="exact"/>
              <w:jc w:val="center"/>
              <w:rPr>
                <w:rFonts w:eastAsia="仿宋_GB2312"/>
                <w:color w:val="000000"/>
                <w:kern w:val="0"/>
                <w:sz w:val="24"/>
              </w:rPr>
            </w:pPr>
            <w:r w:rsidRPr="00E42E8B">
              <w:rPr>
                <w:rFonts w:eastAsia="仿宋_GB2312"/>
                <w:color w:val="000000"/>
                <w:kern w:val="0"/>
                <w:sz w:val="24"/>
              </w:rPr>
              <w:lastRenderedPageBreak/>
              <w:t>6</w:t>
            </w:r>
            <w:r w:rsidR="004C5585">
              <w:rPr>
                <w:rFonts w:eastAsia="仿宋_GB2312" w:hint="eastAsia"/>
                <w:color w:val="000000"/>
                <w:kern w:val="0"/>
                <w:sz w:val="24"/>
              </w:rPr>
              <w:t>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4C5585">
            <w:pPr>
              <w:widowControl/>
              <w:spacing w:line="300" w:lineRule="exact"/>
              <w:jc w:val="left"/>
              <w:rPr>
                <w:rFonts w:eastAsia="仿宋_GB2312"/>
                <w:color w:val="000000"/>
                <w:kern w:val="0"/>
                <w:sz w:val="24"/>
              </w:rPr>
            </w:pPr>
            <w:r w:rsidRPr="00E42E8B">
              <w:rPr>
                <w:rFonts w:eastAsia="仿宋_GB2312"/>
                <w:color w:val="000000"/>
                <w:kern w:val="0"/>
                <w:sz w:val="24"/>
              </w:rPr>
              <w:t>太行</w:t>
            </w:r>
            <w:r w:rsidRPr="00E42E8B">
              <w:rPr>
                <w:rFonts w:eastAsia="仿宋_GB2312"/>
                <w:color w:val="000000"/>
                <w:kern w:val="0"/>
                <w:sz w:val="24"/>
              </w:rPr>
              <w:t>1</w:t>
            </w:r>
            <w:r w:rsidRPr="00E42E8B">
              <w:rPr>
                <w:rFonts w:eastAsia="仿宋_GB2312"/>
                <w:color w:val="000000"/>
                <w:kern w:val="0"/>
                <w:sz w:val="24"/>
              </w:rPr>
              <w:t>号旅游公路主线繁峙县境内平型关至盘道（繁峙界）段</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E42E8B"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4C5585">
            <w:pPr>
              <w:widowControl/>
              <w:spacing w:line="300" w:lineRule="exact"/>
              <w:jc w:val="center"/>
              <w:rPr>
                <w:rFonts w:eastAsia="仿宋_GB2312"/>
                <w:color w:val="000000"/>
                <w:kern w:val="0"/>
                <w:sz w:val="24"/>
              </w:rPr>
            </w:pPr>
            <w:r w:rsidRPr="00E42E8B">
              <w:rPr>
                <w:rFonts w:eastAsia="仿宋_GB2312"/>
                <w:color w:val="000000"/>
                <w:kern w:val="0"/>
                <w:sz w:val="24"/>
              </w:rPr>
              <w:t>6</w:t>
            </w:r>
            <w:r w:rsidR="004C5585">
              <w:rPr>
                <w:rFonts w:eastAsia="仿宋_GB2312" w:hint="eastAsia"/>
                <w:color w:val="000000"/>
                <w:kern w:val="0"/>
                <w:sz w:val="24"/>
              </w:rPr>
              <w:t>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left"/>
              <w:rPr>
                <w:rFonts w:eastAsia="仿宋_GB2312"/>
                <w:color w:val="000000"/>
                <w:kern w:val="0"/>
                <w:sz w:val="24"/>
              </w:rPr>
            </w:pPr>
            <w:r w:rsidRPr="00E42E8B">
              <w:rPr>
                <w:rFonts w:eastAsia="仿宋_GB2312"/>
                <w:color w:val="000000"/>
                <w:kern w:val="0"/>
                <w:sz w:val="24"/>
              </w:rPr>
              <w:t>太行</w:t>
            </w:r>
            <w:r w:rsidRPr="00E42E8B">
              <w:rPr>
                <w:rFonts w:eastAsia="仿宋_GB2312"/>
                <w:color w:val="000000"/>
                <w:kern w:val="0"/>
                <w:sz w:val="24"/>
              </w:rPr>
              <w:t>1</w:t>
            </w:r>
            <w:r w:rsidRPr="00E42E8B">
              <w:rPr>
                <w:rFonts w:eastAsia="仿宋_GB2312"/>
                <w:color w:val="000000"/>
                <w:kern w:val="0"/>
                <w:sz w:val="24"/>
              </w:rPr>
              <w:t>号旅游公路主线五台山境内项目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 xml:space="preserve">五台山　　　　　　　　　</w:t>
            </w:r>
            <w:r w:rsidRPr="0049405F">
              <w:rPr>
                <w:rFonts w:eastAsia="仿宋_GB2312"/>
                <w:color w:val="000000"/>
                <w:spacing w:val="-4"/>
                <w:kern w:val="0"/>
                <w:sz w:val="24"/>
              </w:rPr>
              <w:t>风景名胜区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2E8B" w:rsidRPr="00E42E8B" w:rsidRDefault="00E42E8B"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1B7FC5">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4C5585">
            <w:pPr>
              <w:widowControl/>
              <w:spacing w:line="300" w:lineRule="exact"/>
              <w:jc w:val="center"/>
              <w:rPr>
                <w:rFonts w:eastAsia="仿宋_GB2312"/>
                <w:color w:val="000000"/>
                <w:kern w:val="0"/>
                <w:sz w:val="24"/>
              </w:rPr>
            </w:pPr>
            <w:r w:rsidRPr="00E42E8B">
              <w:rPr>
                <w:rFonts w:eastAsia="仿宋_GB2312"/>
                <w:color w:val="000000"/>
                <w:kern w:val="0"/>
                <w:sz w:val="24"/>
              </w:rPr>
              <w:t>6</w:t>
            </w:r>
            <w:r>
              <w:rPr>
                <w:rFonts w:eastAsia="仿宋_GB2312" w:hint="eastAsia"/>
                <w:color w:val="000000"/>
                <w:kern w:val="0"/>
                <w:sz w:val="24"/>
              </w:rPr>
              <w:t>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1B7FC5">
            <w:pPr>
              <w:widowControl/>
              <w:spacing w:line="300" w:lineRule="exact"/>
              <w:jc w:val="left"/>
              <w:rPr>
                <w:rFonts w:eastAsia="仿宋_GB2312"/>
                <w:color w:val="000000"/>
                <w:kern w:val="0"/>
                <w:sz w:val="24"/>
              </w:rPr>
            </w:pPr>
            <w:r>
              <w:rPr>
                <w:rFonts w:eastAsia="仿宋_GB2312" w:hint="eastAsia"/>
                <w:color w:val="000000"/>
                <w:kern w:val="0"/>
                <w:sz w:val="24"/>
              </w:rPr>
              <w:t>长城</w:t>
            </w:r>
            <w:r w:rsidRPr="00E42E8B">
              <w:rPr>
                <w:rFonts w:eastAsia="仿宋_GB2312"/>
                <w:color w:val="000000"/>
                <w:kern w:val="0"/>
                <w:sz w:val="24"/>
              </w:rPr>
              <w:t>1</w:t>
            </w:r>
            <w:r w:rsidRPr="00E42E8B">
              <w:rPr>
                <w:rFonts w:eastAsia="仿宋_GB2312"/>
                <w:color w:val="000000"/>
                <w:kern w:val="0"/>
                <w:sz w:val="24"/>
              </w:rPr>
              <w:t>号</w:t>
            </w:r>
            <w:r>
              <w:rPr>
                <w:rFonts w:eastAsia="仿宋_GB2312"/>
                <w:color w:val="000000"/>
                <w:kern w:val="0"/>
                <w:sz w:val="24"/>
              </w:rPr>
              <w:t>旅游公路</w:t>
            </w:r>
            <w:r w:rsidRPr="00E42E8B">
              <w:rPr>
                <w:rFonts w:eastAsia="仿宋_GB2312"/>
                <w:color w:val="000000"/>
                <w:kern w:val="0"/>
                <w:sz w:val="24"/>
              </w:rPr>
              <w:t>忻州市代县境内刘家圪洞至赵杲观段</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1B7FC5">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1B7FC5">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1B7FC5">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4C5585">
            <w:pPr>
              <w:widowControl/>
              <w:spacing w:line="300" w:lineRule="exact"/>
              <w:jc w:val="center"/>
              <w:rPr>
                <w:rFonts w:eastAsia="仿宋_GB2312"/>
                <w:color w:val="000000"/>
                <w:kern w:val="0"/>
                <w:sz w:val="24"/>
              </w:rPr>
            </w:pPr>
            <w:r w:rsidRPr="00E42E8B">
              <w:rPr>
                <w:rFonts w:eastAsia="仿宋_GB2312"/>
                <w:color w:val="000000"/>
                <w:kern w:val="0"/>
                <w:sz w:val="24"/>
              </w:rPr>
              <w:t>6</w:t>
            </w:r>
            <w:r>
              <w:rPr>
                <w:rFonts w:eastAsia="仿宋_GB2312" w:hint="eastAsia"/>
                <w:color w:val="000000"/>
                <w:kern w:val="0"/>
                <w:sz w:val="24"/>
              </w:rPr>
              <w:t>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1B7FC5">
            <w:pPr>
              <w:widowControl/>
              <w:spacing w:line="300" w:lineRule="exact"/>
              <w:jc w:val="left"/>
              <w:rPr>
                <w:rFonts w:eastAsia="仿宋_GB2312"/>
                <w:color w:val="000000"/>
                <w:kern w:val="0"/>
                <w:sz w:val="24"/>
              </w:rPr>
            </w:pPr>
            <w:r w:rsidRPr="00E42E8B">
              <w:rPr>
                <w:rFonts w:eastAsia="仿宋_GB2312"/>
                <w:color w:val="000000"/>
                <w:kern w:val="0"/>
                <w:sz w:val="24"/>
              </w:rPr>
              <w:t>长城</w:t>
            </w:r>
            <w:r w:rsidRPr="00E42E8B">
              <w:rPr>
                <w:rFonts w:eastAsia="仿宋_GB2312"/>
                <w:color w:val="000000"/>
                <w:kern w:val="0"/>
                <w:sz w:val="24"/>
              </w:rPr>
              <w:t>1</w:t>
            </w:r>
            <w:r w:rsidRPr="00E42E8B">
              <w:rPr>
                <w:rFonts w:eastAsia="仿宋_GB2312"/>
                <w:color w:val="000000"/>
                <w:kern w:val="0"/>
                <w:sz w:val="24"/>
              </w:rPr>
              <w:t>号旅游公路主线繁峙县境内长咀至平型关段工程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1B7FC5">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1B7FC5">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4C5585">
            <w:pPr>
              <w:widowControl/>
              <w:spacing w:line="300" w:lineRule="exact"/>
              <w:jc w:val="left"/>
              <w:rPr>
                <w:rFonts w:eastAsia="仿宋_GB2312"/>
                <w:color w:val="000000"/>
                <w:kern w:val="0"/>
                <w:sz w:val="24"/>
              </w:rPr>
            </w:pPr>
            <w:r w:rsidRPr="00E42E8B">
              <w:rPr>
                <w:rFonts w:eastAsia="仿宋_GB2312"/>
                <w:color w:val="000000"/>
                <w:kern w:val="0"/>
                <w:sz w:val="24"/>
              </w:rPr>
              <w:t>长城</w:t>
            </w:r>
            <w:r w:rsidRPr="00E42E8B">
              <w:rPr>
                <w:rFonts w:eastAsia="仿宋_GB2312"/>
                <w:color w:val="000000"/>
                <w:kern w:val="0"/>
                <w:sz w:val="24"/>
              </w:rPr>
              <w:t>1</w:t>
            </w:r>
            <w:r w:rsidRPr="00E42E8B">
              <w:rPr>
                <w:rFonts w:eastAsia="仿宋_GB2312"/>
                <w:color w:val="000000"/>
                <w:kern w:val="0"/>
                <w:sz w:val="24"/>
              </w:rPr>
              <w:t>号</w:t>
            </w:r>
            <w:r>
              <w:rPr>
                <w:rFonts w:eastAsia="仿宋_GB2312" w:hint="eastAsia"/>
                <w:color w:val="000000"/>
                <w:kern w:val="0"/>
                <w:sz w:val="24"/>
              </w:rPr>
              <w:t>旅游公路</w:t>
            </w:r>
            <w:r w:rsidRPr="00E42E8B">
              <w:rPr>
                <w:rFonts w:eastAsia="仿宋_GB2312"/>
                <w:color w:val="000000"/>
                <w:kern w:val="0"/>
                <w:sz w:val="24"/>
              </w:rPr>
              <w:t>神池县境内南场（偏关界）至大狗儿涧（神池界）段工程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神池县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4C5585">
            <w:pPr>
              <w:widowControl/>
              <w:spacing w:line="300" w:lineRule="exact"/>
              <w:jc w:val="left"/>
              <w:rPr>
                <w:rFonts w:eastAsia="仿宋_GB2312"/>
                <w:color w:val="000000"/>
                <w:kern w:val="0"/>
                <w:sz w:val="24"/>
              </w:rPr>
            </w:pPr>
            <w:r w:rsidRPr="00E42E8B">
              <w:rPr>
                <w:rFonts w:eastAsia="仿宋_GB2312"/>
                <w:color w:val="000000"/>
                <w:kern w:val="0"/>
                <w:sz w:val="24"/>
              </w:rPr>
              <w:t>长城</w:t>
            </w:r>
            <w:r w:rsidRPr="00E42E8B">
              <w:rPr>
                <w:rFonts w:eastAsia="仿宋_GB2312"/>
                <w:color w:val="000000"/>
                <w:kern w:val="0"/>
                <w:sz w:val="24"/>
              </w:rPr>
              <w:t>1</w:t>
            </w:r>
            <w:r w:rsidRPr="00E42E8B">
              <w:rPr>
                <w:rFonts w:eastAsia="仿宋_GB2312"/>
                <w:color w:val="000000"/>
                <w:kern w:val="0"/>
                <w:sz w:val="24"/>
              </w:rPr>
              <w:t>号旅游公路主线偏关县境内老营至南场（偏关界）段工程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偏关县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省道</w:t>
            </w:r>
            <w:r w:rsidRPr="00E42E8B">
              <w:rPr>
                <w:rFonts w:eastAsia="仿宋_GB2312"/>
                <w:color w:val="000000"/>
                <w:kern w:val="0"/>
                <w:sz w:val="24"/>
              </w:rPr>
              <w:t>249</w:t>
            </w:r>
            <w:r w:rsidRPr="00E42E8B">
              <w:rPr>
                <w:rFonts w:eastAsia="仿宋_GB2312"/>
                <w:color w:val="000000"/>
                <w:kern w:val="0"/>
                <w:sz w:val="24"/>
              </w:rPr>
              <w:t>忻州市保德县境内改线工程（黄河板块旅游公路庙峁</w:t>
            </w:r>
            <w:r w:rsidRPr="00E42E8B">
              <w:rPr>
                <w:rFonts w:eastAsia="仿宋_GB2312"/>
                <w:color w:val="000000"/>
                <w:kern w:val="0"/>
                <w:sz w:val="24"/>
              </w:rPr>
              <w:t>-</w:t>
            </w:r>
            <w:r w:rsidRPr="00E42E8B">
              <w:rPr>
                <w:rFonts w:eastAsia="仿宋_GB2312"/>
                <w:color w:val="000000"/>
                <w:kern w:val="0"/>
                <w:sz w:val="24"/>
              </w:rPr>
              <w:t>故城段）</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国道</w:t>
            </w:r>
            <w:r w:rsidRPr="00E42E8B">
              <w:rPr>
                <w:rFonts w:eastAsia="仿宋_GB2312"/>
                <w:color w:val="000000"/>
                <w:kern w:val="0"/>
                <w:sz w:val="24"/>
              </w:rPr>
              <w:t>336</w:t>
            </w:r>
            <w:r w:rsidRPr="00E42E8B">
              <w:rPr>
                <w:rFonts w:eastAsia="仿宋_GB2312"/>
                <w:color w:val="000000"/>
                <w:kern w:val="0"/>
                <w:sz w:val="24"/>
              </w:rPr>
              <w:t>线偏关县城过境公路改线工程项目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偏关县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49405F">
        <w:trPr>
          <w:trHeight w:val="705"/>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（三）水利（</w:t>
            </w:r>
            <w:r w:rsidRPr="00E42E8B">
              <w:rPr>
                <w:rFonts w:eastAsia="仿宋_GB2312"/>
                <w:b/>
                <w:bCs/>
                <w:color w:val="000000"/>
                <w:kern w:val="0"/>
                <w:sz w:val="24"/>
              </w:rPr>
              <w:t>4</w:t>
            </w:r>
            <w:r w:rsidRPr="00E42E8B">
              <w:rPr>
                <w:rFonts w:eastAsia="仿宋_GB2312"/>
                <w:b/>
                <w:bCs/>
                <w:color w:val="000000"/>
                <w:kern w:val="0"/>
                <w:sz w:val="24"/>
              </w:rPr>
              <w:t>项）</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万家寨水控宁武康宁水务有限公司宁武县阳方沟水库工程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宁武县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五寨县颐峰水库项目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五寨县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五寨县平川区农田水利基础设施建设项目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五寨县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偏关县马家山水库</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偏关县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49405F">
        <w:trPr>
          <w:trHeight w:val="661"/>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（四）开发区（园区）基础设施（</w:t>
            </w:r>
            <w:r w:rsidRPr="00E42E8B">
              <w:rPr>
                <w:rFonts w:eastAsia="仿宋_GB2312"/>
                <w:b/>
                <w:bCs/>
                <w:color w:val="000000"/>
                <w:kern w:val="0"/>
                <w:sz w:val="24"/>
              </w:rPr>
              <w:t>8</w:t>
            </w:r>
            <w:r w:rsidRPr="00E42E8B">
              <w:rPr>
                <w:rFonts w:eastAsia="仿宋_GB2312"/>
                <w:b/>
                <w:bCs/>
                <w:color w:val="000000"/>
                <w:kern w:val="0"/>
                <w:sz w:val="24"/>
              </w:rPr>
              <w:t>项）</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定襄县国有资本运营管理有限公司锻造产业智能制造创新服务基地项目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定襄县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80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79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五台现代农业产业示范区标准厂房（二期）建设项目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lastRenderedPageBreak/>
              <w:t>80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山西建发繁峙园区有限公司农副产品加工产业园建设项目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山西建发繁峙园区有限公司铝制品产业园建设项目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山西新能汇通双碳产业园项目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忻州市开发区通汇建设发展有限责任公司忻州经济开发区承接项目标准化厂房项目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雄安产业园项目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原平市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晋能控股装备制造集团有限公司河曲分公司河曲检修服务中心项目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河曲县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三、社会民生类（</w:t>
            </w:r>
            <w:r w:rsidRPr="00E42E8B">
              <w:rPr>
                <w:rFonts w:eastAsia="仿宋_GB2312"/>
                <w:color w:val="000000"/>
                <w:kern w:val="0"/>
                <w:sz w:val="24"/>
              </w:rPr>
              <w:t>26</w:t>
            </w:r>
            <w:r w:rsidRPr="00E42E8B">
              <w:rPr>
                <w:rFonts w:eastAsia="仿宋_GB2312"/>
                <w:color w:val="000000"/>
                <w:kern w:val="0"/>
                <w:sz w:val="24"/>
              </w:rPr>
              <w:t>项）</w:t>
            </w:r>
          </w:p>
        </w:tc>
      </w:tr>
      <w:tr w:rsidR="004C5585"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（一）卫生健康（</w:t>
            </w:r>
            <w:r w:rsidRPr="00E42E8B">
              <w:rPr>
                <w:rFonts w:eastAsia="仿宋_GB2312"/>
                <w:b/>
                <w:bCs/>
                <w:color w:val="000000"/>
                <w:kern w:val="0"/>
                <w:sz w:val="24"/>
              </w:rPr>
              <w:t>3</w:t>
            </w:r>
            <w:r w:rsidRPr="00E42E8B">
              <w:rPr>
                <w:rFonts w:eastAsia="仿宋_GB2312"/>
                <w:b/>
                <w:bCs/>
                <w:color w:val="000000"/>
                <w:kern w:val="0"/>
                <w:sz w:val="24"/>
              </w:rPr>
              <w:t>项）</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五台县第一人民医院传染病区建设项目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岢岚县医疗集团岢岚县人民医院住院楼项目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岢岚县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保德县中医院（迁建）项目（一期工程）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（二）教育（</w:t>
            </w:r>
            <w:r w:rsidRPr="00E42E8B">
              <w:rPr>
                <w:rFonts w:eastAsia="仿宋_GB2312"/>
                <w:b/>
                <w:bCs/>
                <w:color w:val="000000"/>
                <w:kern w:val="0"/>
                <w:sz w:val="24"/>
              </w:rPr>
              <w:t>7</w:t>
            </w:r>
            <w:r w:rsidRPr="00E42E8B">
              <w:rPr>
                <w:rFonts w:eastAsia="仿宋_GB2312"/>
                <w:b/>
                <w:bCs/>
                <w:color w:val="000000"/>
                <w:kern w:val="0"/>
                <w:sz w:val="24"/>
              </w:rPr>
              <w:t>项）</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89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五台县春蕾幼儿园</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新建中共代县县委党校新校区建设项目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代县新城小学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新建河曲县委党校建设工程项目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河曲县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静乐县实验中学建设项目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静乐县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lastRenderedPageBreak/>
              <w:t>94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静乐县第一中学校建设项目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静乐县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新建保德县职业中学校建设项目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49405F">
        <w:trPr>
          <w:trHeight w:val="679"/>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（三）城市更新（</w:t>
            </w:r>
            <w:r w:rsidRPr="00E42E8B">
              <w:rPr>
                <w:rFonts w:eastAsia="仿宋_GB2312"/>
                <w:b/>
                <w:bCs/>
                <w:color w:val="000000"/>
                <w:kern w:val="0"/>
                <w:sz w:val="24"/>
              </w:rPr>
              <w:t>13</w:t>
            </w:r>
            <w:r w:rsidRPr="00E42E8B">
              <w:rPr>
                <w:rFonts w:eastAsia="仿宋_GB2312"/>
                <w:b/>
                <w:bCs/>
                <w:color w:val="000000"/>
                <w:kern w:val="0"/>
                <w:sz w:val="24"/>
              </w:rPr>
              <w:t>项）</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代县三馆一院工程项目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49405F">
        <w:trPr>
          <w:trHeight w:val="825"/>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山西五台山文化旅游集团有限公司石咀镇射虎川住宅安置区（台麓花园）项目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49405F" w:rsidRDefault="004C5585" w:rsidP="00AE1582">
            <w:pPr>
              <w:widowControl/>
              <w:spacing w:line="300" w:lineRule="exact"/>
              <w:jc w:val="center"/>
              <w:rPr>
                <w:rFonts w:eastAsia="仿宋_GB2312"/>
                <w:color w:val="000000"/>
                <w:spacing w:val="-4"/>
                <w:kern w:val="0"/>
                <w:sz w:val="24"/>
              </w:rPr>
            </w:pPr>
            <w:r w:rsidRPr="0049405F">
              <w:rPr>
                <w:rFonts w:eastAsia="仿宋_GB2312"/>
                <w:color w:val="000000"/>
                <w:spacing w:val="-4"/>
                <w:kern w:val="0"/>
                <w:sz w:val="24"/>
              </w:rPr>
              <w:t>五台山　　　　　　　　　风景名胜区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49405F">
        <w:trPr>
          <w:trHeight w:val="851"/>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五台山台怀镇中心区人居环境综合整治项目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49405F" w:rsidRDefault="004C5585" w:rsidP="00AE1582">
            <w:pPr>
              <w:widowControl/>
              <w:spacing w:line="300" w:lineRule="exact"/>
              <w:jc w:val="center"/>
              <w:rPr>
                <w:rFonts w:eastAsia="仿宋_GB2312"/>
                <w:color w:val="000000"/>
                <w:spacing w:val="-4"/>
                <w:kern w:val="0"/>
                <w:sz w:val="24"/>
              </w:rPr>
            </w:pPr>
            <w:r w:rsidRPr="0049405F">
              <w:rPr>
                <w:rFonts w:eastAsia="仿宋_GB2312"/>
                <w:color w:val="000000"/>
                <w:spacing w:val="-4"/>
                <w:kern w:val="0"/>
                <w:sz w:val="24"/>
              </w:rPr>
              <w:t>五台山　　　　　　　　　风景名胜区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99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宁武县城区供热管网改造工程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宁武县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宁武县滨河北大街地下电力综合管廊建设及凤凰大街线缆入地新建工程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宁武县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宁武县中心大道延伸工程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宁武县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静乐县影剧院及附属设施建设项目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静乐县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静乐县殡仪服务中心殡仪馆建设项目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静乐县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山西万利顺食品开发有限公司新建五寨县养老公寓和居家养老服务中心</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五寨县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五寨县前所乡乡村振兴综合建设项目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五寨县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保德县新城区道路路网完善工程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8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保德县新区市政基础设施投资有限公司保德县城污水处理工程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49405F">
        <w:trPr>
          <w:trHeight w:val="823"/>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响策</w:t>
            </w:r>
            <w:r w:rsidRPr="00E42E8B">
              <w:rPr>
                <w:rFonts w:eastAsia="仿宋_GB2312"/>
                <w:color w:val="000000"/>
                <w:kern w:val="0"/>
                <w:sz w:val="24"/>
              </w:rPr>
              <w:t>·</w:t>
            </w:r>
            <w:r w:rsidRPr="00E42E8B">
              <w:rPr>
                <w:rFonts w:eastAsia="仿宋_GB2312"/>
                <w:color w:val="000000"/>
                <w:kern w:val="0"/>
                <w:sz w:val="24"/>
              </w:rPr>
              <w:t>学府雅苑建设工程项目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lastRenderedPageBreak/>
              <w:t>（四）生态修复治理（</w:t>
            </w:r>
            <w:r w:rsidRPr="00E42E8B">
              <w:rPr>
                <w:rFonts w:eastAsia="仿宋_GB2312"/>
                <w:b/>
                <w:bCs/>
                <w:color w:val="000000"/>
                <w:kern w:val="0"/>
                <w:sz w:val="24"/>
              </w:rPr>
              <w:t>3</w:t>
            </w:r>
            <w:r w:rsidRPr="00E42E8B">
              <w:rPr>
                <w:rFonts w:eastAsia="仿宋_GB2312"/>
                <w:b/>
                <w:bCs/>
                <w:color w:val="000000"/>
                <w:kern w:val="0"/>
                <w:sz w:val="24"/>
              </w:rPr>
              <w:t>项）</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109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繁峙县中资生态环境发展有限公司矿山固废绿色综合治理及生态经济林种植项目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山西五台山文化旅游集团有限公司台怀镇征拆村庄环境治理及生态修复（文殊圣域）项目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五台山　　　　　　　　　风景名胜区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保德县梅花沟综合生态治理项目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保德县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center"/>
              <w:rPr>
                <w:rFonts w:eastAsia="仿宋_GB2312"/>
                <w:color w:val="000000"/>
                <w:kern w:val="0"/>
                <w:sz w:val="28"/>
                <w:szCs w:val="28"/>
              </w:rPr>
            </w:pPr>
            <w:r w:rsidRPr="00E42E8B">
              <w:rPr>
                <w:rFonts w:eastAsia="仿宋_GB2312"/>
                <w:color w:val="000000"/>
                <w:kern w:val="0"/>
                <w:sz w:val="28"/>
                <w:szCs w:val="28"/>
              </w:rPr>
              <w:t>市重点工程前期项目（</w:t>
            </w:r>
            <w:r w:rsidRPr="00E42E8B">
              <w:rPr>
                <w:rFonts w:eastAsia="仿宋_GB2312"/>
                <w:color w:val="000000"/>
                <w:kern w:val="0"/>
                <w:sz w:val="28"/>
                <w:szCs w:val="28"/>
              </w:rPr>
              <w:t>15</w:t>
            </w:r>
            <w:r w:rsidRPr="00E42E8B">
              <w:rPr>
                <w:rFonts w:eastAsia="仿宋_GB2312"/>
                <w:color w:val="000000"/>
                <w:kern w:val="0"/>
                <w:sz w:val="28"/>
                <w:szCs w:val="28"/>
              </w:rPr>
              <w:t>项）</w:t>
            </w:r>
          </w:p>
        </w:tc>
      </w:tr>
      <w:tr w:rsidR="004C5585"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一、产业类（</w:t>
            </w:r>
            <w:r w:rsidRPr="00E42E8B">
              <w:rPr>
                <w:rFonts w:eastAsia="仿宋_GB2312"/>
                <w:color w:val="000000"/>
                <w:kern w:val="0"/>
                <w:sz w:val="24"/>
              </w:rPr>
              <w:t>8</w:t>
            </w:r>
            <w:r w:rsidRPr="00E42E8B">
              <w:rPr>
                <w:rFonts w:eastAsia="仿宋_GB2312"/>
                <w:color w:val="000000"/>
                <w:kern w:val="0"/>
                <w:sz w:val="24"/>
              </w:rPr>
              <w:t>项）</w:t>
            </w:r>
          </w:p>
        </w:tc>
      </w:tr>
      <w:tr w:rsidR="004C5585" w:rsidRPr="00E42E8B" w:rsidTr="006C1BEB">
        <w:trPr>
          <w:trHeight w:val="600"/>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（一）新装备（</w:t>
            </w:r>
            <w:r w:rsidRPr="00E42E8B">
              <w:rPr>
                <w:rFonts w:eastAsia="仿宋_GB2312"/>
                <w:b/>
                <w:bCs/>
                <w:color w:val="000000"/>
                <w:kern w:val="0"/>
                <w:sz w:val="24"/>
              </w:rPr>
              <w:t>1</w:t>
            </w:r>
            <w:r w:rsidRPr="00E42E8B">
              <w:rPr>
                <w:rFonts w:eastAsia="仿宋_GB2312"/>
                <w:b/>
                <w:bCs/>
                <w:color w:val="000000"/>
                <w:kern w:val="0"/>
                <w:sz w:val="24"/>
              </w:rPr>
              <w:t>项）</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忻州市通源新材料装备制造有限公司年产</w:t>
            </w:r>
            <w:r w:rsidRPr="00E42E8B">
              <w:rPr>
                <w:rFonts w:eastAsia="仿宋_GB2312"/>
                <w:color w:val="000000"/>
                <w:kern w:val="0"/>
                <w:sz w:val="24"/>
              </w:rPr>
              <w:t>30</w:t>
            </w:r>
            <w:r w:rsidRPr="00E42E8B">
              <w:rPr>
                <w:rFonts w:eastAsia="仿宋_GB2312"/>
                <w:color w:val="000000"/>
                <w:kern w:val="0"/>
                <w:sz w:val="24"/>
              </w:rPr>
              <w:t>万吨精密铸件</w:t>
            </w:r>
            <w:r w:rsidRPr="00E42E8B">
              <w:rPr>
                <w:rFonts w:eastAsia="仿宋_GB2312"/>
                <w:color w:val="000000"/>
                <w:kern w:val="0"/>
                <w:sz w:val="24"/>
              </w:rPr>
              <w:t>60</w:t>
            </w:r>
            <w:r w:rsidRPr="00E42E8B">
              <w:rPr>
                <w:rFonts w:eastAsia="仿宋_GB2312"/>
                <w:color w:val="000000"/>
                <w:kern w:val="0"/>
                <w:sz w:val="24"/>
              </w:rPr>
              <w:t>万吨铸管加工销售项目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667"/>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（二）生物医药和食品工业（</w:t>
            </w:r>
            <w:r w:rsidRPr="00E42E8B">
              <w:rPr>
                <w:rFonts w:eastAsia="仿宋_GB2312"/>
                <w:b/>
                <w:bCs/>
                <w:color w:val="000000"/>
                <w:kern w:val="0"/>
                <w:sz w:val="24"/>
              </w:rPr>
              <w:t>1</w:t>
            </w:r>
            <w:r w:rsidRPr="00E42E8B">
              <w:rPr>
                <w:rFonts w:eastAsia="仿宋_GB2312"/>
                <w:b/>
                <w:bCs/>
                <w:color w:val="000000"/>
                <w:kern w:val="0"/>
                <w:sz w:val="24"/>
              </w:rPr>
              <w:t>项）</w:t>
            </w:r>
          </w:p>
        </w:tc>
      </w:tr>
      <w:tr w:rsidR="004C5585" w:rsidRPr="00E42E8B" w:rsidTr="006C1BEB">
        <w:trPr>
          <w:trHeight w:val="86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山西雁门山酒业有限公司</w:t>
            </w:r>
            <w:r w:rsidRPr="00E42E8B">
              <w:rPr>
                <w:rFonts w:eastAsia="仿宋_GB2312"/>
                <w:color w:val="000000"/>
                <w:kern w:val="0"/>
                <w:sz w:val="24"/>
              </w:rPr>
              <w:t>3</w:t>
            </w:r>
            <w:r w:rsidRPr="00E42E8B">
              <w:rPr>
                <w:rFonts w:eastAsia="仿宋_GB2312"/>
                <w:color w:val="000000"/>
                <w:kern w:val="0"/>
                <w:sz w:val="24"/>
              </w:rPr>
              <w:t>万吨黄酒建设项目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45"/>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（三）能源革命（</w:t>
            </w:r>
            <w:r w:rsidRPr="00E42E8B">
              <w:rPr>
                <w:rFonts w:eastAsia="仿宋_GB2312"/>
                <w:b/>
                <w:bCs/>
                <w:color w:val="000000"/>
                <w:kern w:val="0"/>
                <w:sz w:val="24"/>
              </w:rPr>
              <w:t>2</w:t>
            </w:r>
            <w:r w:rsidRPr="00E42E8B">
              <w:rPr>
                <w:rFonts w:eastAsia="仿宋_GB2312"/>
                <w:b/>
                <w:bCs/>
                <w:color w:val="000000"/>
                <w:kern w:val="0"/>
                <w:sz w:val="24"/>
              </w:rPr>
              <w:t>项）</w:t>
            </w:r>
          </w:p>
        </w:tc>
      </w:tr>
      <w:tr w:rsidR="004C5585" w:rsidRPr="00E42E8B" w:rsidTr="006C1BEB">
        <w:trPr>
          <w:trHeight w:val="96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晋能控股集团有限公司大唐北辛窑</w:t>
            </w:r>
            <w:r w:rsidRPr="00E42E8B">
              <w:rPr>
                <w:rFonts w:eastAsia="仿宋_GB2312"/>
                <w:color w:val="000000"/>
                <w:kern w:val="0"/>
                <w:sz w:val="24"/>
              </w:rPr>
              <w:t>2×1000MW</w:t>
            </w:r>
            <w:r w:rsidRPr="00E42E8B">
              <w:rPr>
                <w:rFonts w:eastAsia="仿宋_GB2312"/>
                <w:color w:val="000000"/>
                <w:kern w:val="0"/>
                <w:sz w:val="24"/>
              </w:rPr>
              <w:t>超超临界煤电</w:t>
            </w:r>
            <w:r w:rsidRPr="00E42E8B">
              <w:rPr>
                <w:rFonts w:eastAsia="仿宋_GB2312"/>
                <w:color w:val="000000"/>
                <w:kern w:val="0"/>
                <w:sz w:val="24"/>
              </w:rPr>
              <w:t>“</w:t>
            </w:r>
            <w:r w:rsidRPr="00E42E8B">
              <w:rPr>
                <w:rFonts w:eastAsia="仿宋_GB2312"/>
                <w:color w:val="000000"/>
                <w:kern w:val="0"/>
                <w:sz w:val="24"/>
              </w:rPr>
              <w:t>上大压小</w:t>
            </w:r>
            <w:r w:rsidRPr="00E42E8B">
              <w:rPr>
                <w:rFonts w:eastAsia="仿宋_GB2312"/>
                <w:color w:val="000000"/>
                <w:kern w:val="0"/>
                <w:sz w:val="24"/>
              </w:rPr>
              <w:t>”</w:t>
            </w:r>
            <w:r w:rsidRPr="00E42E8B">
              <w:rPr>
                <w:rFonts w:eastAsia="仿宋_GB2312"/>
                <w:color w:val="000000"/>
                <w:kern w:val="0"/>
                <w:sz w:val="24"/>
              </w:rPr>
              <w:t>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宁武县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96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中核忻州汇科新能源有限公司五台县</w:t>
            </w:r>
            <w:r w:rsidRPr="00E42E8B">
              <w:rPr>
                <w:rFonts w:eastAsia="仿宋_GB2312"/>
                <w:color w:val="000000"/>
                <w:kern w:val="0"/>
                <w:sz w:val="24"/>
              </w:rPr>
              <w:t>350MW</w:t>
            </w:r>
            <w:r w:rsidRPr="00E42E8B">
              <w:rPr>
                <w:rFonts w:eastAsia="仿宋_GB2312"/>
                <w:color w:val="000000"/>
                <w:kern w:val="0"/>
                <w:sz w:val="24"/>
              </w:rPr>
              <w:t>整县屋顶分布式一期</w:t>
            </w:r>
            <w:r w:rsidRPr="00E42E8B">
              <w:rPr>
                <w:rFonts w:eastAsia="仿宋_GB2312"/>
                <w:color w:val="000000"/>
                <w:kern w:val="0"/>
                <w:sz w:val="24"/>
              </w:rPr>
              <w:t>30MW</w:t>
            </w:r>
            <w:r w:rsidRPr="00E42E8B">
              <w:rPr>
                <w:rFonts w:eastAsia="仿宋_GB2312"/>
                <w:color w:val="000000"/>
                <w:kern w:val="0"/>
                <w:sz w:val="24"/>
              </w:rPr>
              <w:t>光伏项目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五台县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611"/>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（四）现代农业（</w:t>
            </w:r>
            <w:r w:rsidRPr="00E42E8B">
              <w:rPr>
                <w:rFonts w:eastAsia="仿宋_GB2312"/>
                <w:b/>
                <w:bCs/>
                <w:color w:val="000000"/>
                <w:kern w:val="0"/>
                <w:sz w:val="24"/>
              </w:rPr>
              <w:t>1</w:t>
            </w:r>
            <w:r w:rsidRPr="00E42E8B">
              <w:rPr>
                <w:rFonts w:eastAsia="仿宋_GB2312"/>
                <w:b/>
                <w:bCs/>
                <w:color w:val="000000"/>
                <w:kern w:val="0"/>
                <w:sz w:val="24"/>
              </w:rPr>
              <w:t>项）</w:t>
            </w:r>
          </w:p>
        </w:tc>
      </w:tr>
      <w:tr w:rsidR="004C5585" w:rsidRPr="00E42E8B" w:rsidTr="006C1BEB">
        <w:trPr>
          <w:trHeight w:val="72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山西繁峙牧原农牧有限公司年屠宰</w:t>
            </w:r>
            <w:r w:rsidRPr="00E42E8B">
              <w:rPr>
                <w:rFonts w:eastAsia="仿宋_GB2312"/>
                <w:color w:val="000000"/>
                <w:kern w:val="0"/>
                <w:sz w:val="24"/>
              </w:rPr>
              <w:t>200</w:t>
            </w:r>
            <w:r w:rsidRPr="00E42E8B">
              <w:rPr>
                <w:rFonts w:eastAsia="仿宋_GB2312"/>
                <w:color w:val="000000"/>
                <w:kern w:val="0"/>
                <w:sz w:val="24"/>
              </w:rPr>
              <w:t>万头生猪建设项目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繁峙县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673"/>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（五）文旅康养（</w:t>
            </w:r>
            <w:r w:rsidRPr="00E42E8B">
              <w:rPr>
                <w:rFonts w:eastAsia="仿宋_GB2312"/>
                <w:b/>
                <w:bCs/>
                <w:color w:val="000000"/>
                <w:kern w:val="0"/>
                <w:sz w:val="24"/>
              </w:rPr>
              <w:t>2</w:t>
            </w:r>
            <w:r w:rsidRPr="00E42E8B">
              <w:rPr>
                <w:rFonts w:eastAsia="仿宋_GB2312"/>
                <w:b/>
                <w:bCs/>
                <w:color w:val="000000"/>
                <w:kern w:val="0"/>
                <w:sz w:val="24"/>
              </w:rPr>
              <w:t>项）</w:t>
            </w:r>
          </w:p>
        </w:tc>
      </w:tr>
      <w:tr w:rsidR="004C5585" w:rsidRPr="00E42E8B" w:rsidTr="006C1BEB">
        <w:trPr>
          <w:trHeight w:val="720"/>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117</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忻州奇泉温汤疗养有限公司奇泉度假康养项目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lastRenderedPageBreak/>
              <w:t>118</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Pr>
                <w:rFonts w:eastAsia="仿宋_GB2312" w:hint="eastAsia"/>
                <w:color w:val="000000"/>
                <w:kern w:val="0"/>
                <w:sz w:val="24"/>
              </w:rPr>
              <w:t>山西普惠康养文化旅游发展有限公司</w:t>
            </w:r>
            <w:r w:rsidRPr="00E42E8B">
              <w:rPr>
                <w:rFonts w:eastAsia="仿宋_GB2312"/>
                <w:color w:val="000000"/>
                <w:kern w:val="0"/>
                <w:sz w:val="24"/>
              </w:rPr>
              <w:t>云中河商苑温泉康养项目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忻州经济　　　　　　　　　开发区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1A6F4B">
        <w:trPr>
          <w:trHeight w:val="724"/>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（六）其他产业（</w:t>
            </w:r>
            <w:r w:rsidRPr="00E42E8B">
              <w:rPr>
                <w:rFonts w:eastAsia="仿宋_GB2312"/>
                <w:b/>
                <w:bCs/>
                <w:color w:val="000000"/>
                <w:kern w:val="0"/>
                <w:sz w:val="24"/>
              </w:rPr>
              <w:t>1</w:t>
            </w:r>
            <w:r w:rsidRPr="00E42E8B">
              <w:rPr>
                <w:rFonts w:eastAsia="仿宋_GB2312"/>
                <w:b/>
                <w:bCs/>
                <w:color w:val="000000"/>
                <w:kern w:val="0"/>
                <w:sz w:val="24"/>
              </w:rPr>
              <w:t>项）</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119</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代县鑫华泰新型材料有限公司</w:t>
            </w:r>
            <w:r w:rsidRPr="00E42E8B">
              <w:rPr>
                <w:rFonts w:eastAsia="仿宋_GB2312"/>
                <w:color w:val="000000"/>
                <w:kern w:val="0"/>
                <w:sz w:val="24"/>
              </w:rPr>
              <w:t>2x150</w:t>
            </w:r>
            <w:r w:rsidRPr="00E42E8B">
              <w:rPr>
                <w:rFonts w:eastAsia="仿宋_GB2312"/>
                <w:color w:val="000000"/>
                <w:kern w:val="0"/>
                <w:sz w:val="24"/>
              </w:rPr>
              <w:t>万吨</w:t>
            </w:r>
            <w:r w:rsidRPr="00E42E8B">
              <w:rPr>
                <w:rFonts w:eastAsia="仿宋_GB2312"/>
                <w:color w:val="000000"/>
                <w:kern w:val="0"/>
                <w:sz w:val="24"/>
              </w:rPr>
              <w:t>/</w:t>
            </w:r>
            <w:r w:rsidRPr="00E42E8B">
              <w:rPr>
                <w:rFonts w:eastAsia="仿宋_GB2312"/>
                <w:color w:val="000000"/>
                <w:kern w:val="0"/>
                <w:sz w:val="24"/>
              </w:rPr>
              <w:t>年氧化球团工程项目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15"/>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二、基础设施类（</w:t>
            </w:r>
            <w:r w:rsidRPr="00E42E8B">
              <w:rPr>
                <w:rFonts w:eastAsia="仿宋_GB2312"/>
                <w:color w:val="000000"/>
                <w:kern w:val="0"/>
                <w:sz w:val="24"/>
              </w:rPr>
              <w:t>2</w:t>
            </w:r>
            <w:r w:rsidRPr="00E42E8B">
              <w:rPr>
                <w:rFonts w:eastAsia="仿宋_GB2312"/>
                <w:color w:val="000000"/>
                <w:kern w:val="0"/>
                <w:sz w:val="24"/>
              </w:rPr>
              <w:t>项）</w:t>
            </w:r>
          </w:p>
        </w:tc>
      </w:tr>
      <w:tr w:rsidR="004C5585" w:rsidRPr="00E42E8B" w:rsidTr="0049405F">
        <w:trPr>
          <w:trHeight w:val="841"/>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（一）铁路（</w:t>
            </w:r>
            <w:r w:rsidRPr="00E42E8B">
              <w:rPr>
                <w:rFonts w:eastAsia="仿宋_GB2312"/>
                <w:b/>
                <w:bCs/>
                <w:color w:val="000000"/>
                <w:kern w:val="0"/>
                <w:sz w:val="24"/>
              </w:rPr>
              <w:t>1</w:t>
            </w:r>
            <w:r w:rsidRPr="00E42E8B">
              <w:rPr>
                <w:rFonts w:eastAsia="仿宋_GB2312"/>
                <w:b/>
                <w:bCs/>
                <w:color w:val="000000"/>
                <w:kern w:val="0"/>
                <w:sz w:val="24"/>
              </w:rPr>
              <w:t>项）</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120</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河曲县向华能源有限公司李家沟陆港项目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河曲县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616B1B">
            <w:pPr>
              <w:widowControl/>
              <w:spacing w:line="300" w:lineRule="exact"/>
              <w:jc w:val="center"/>
              <w:rPr>
                <w:rFonts w:eastAsia="仿宋_GB2312"/>
                <w:color w:val="000000"/>
                <w:kern w:val="0"/>
                <w:sz w:val="24"/>
              </w:rPr>
            </w:pPr>
            <w:r w:rsidRPr="00E42E8B">
              <w:rPr>
                <w:rFonts w:eastAsia="仿宋_GB2312"/>
                <w:color w:val="000000"/>
                <w:kern w:val="0"/>
                <w:sz w:val="24"/>
              </w:rPr>
              <w:t>黄河流域</w:t>
            </w:r>
            <w:r>
              <w:rPr>
                <w:rFonts w:eastAsia="仿宋_GB2312" w:hint="eastAsia"/>
                <w:color w:val="000000"/>
                <w:kern w:val="0"/>
                <w:sz w:val="24"/>
              </w:rPr>
              <w:t>板</w:t>
            </w:r>
            <w:r w:rsidRPr="00E42E8B">
              <w:rPr>
                <w:rFonts w:eastAsia="仿宋_GB2312"/>
                <w:color w:val="000000"/>
                <w:kern w:val="0"/>
                <w:sz w:val="24"/>
              </w:rPr>
              <w:t>块</w:t>
            </w:r>
          </w:p>
        </w:tc>
      </w:tr>
      <w:tr w:rsidR="004C5585" w:rsidRPr="00E42E8B" w:rsidTr="006C1BEB">
        <w:trPr>
          <w:trHeight w:val="718"/>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（二）公路（</w:t>
            </w:r>
            <w:r w:rsidRPr="00E42E8B">
              <w:rPr>
                <w:rFonts w:eastAsia="仿宋_GB2312"/>
                <w:b/>
                <w:bCs/>
                <w:color w:val="000000"/>
                <w:kern w:val="0"/>
                <w:sz w:val="24"/>
              </w:rPr>
              <w:t>1</w:t>
            </w:r>
            <w:r w:rsidRPr="00E42E8B">
              <w:rPr>
                <w:rFonts w:eastAsia="仿宋_GB2312"/>
                <w:b/>
                <w:bCs/>
                <w:color w:val="000000"/>
                <w:kern w:val="0"/>
                <w:sz w:val="24"/>
              </w:rPr>
              <w:t>项）</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121</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代县境内国道</w:t>
            </w:r>
            <w:r w:rsidRPr="00E42E8B">
              <w:rPr>
                <w:rFonts w:eastAsia="仿宋_GB2312"/>
                <w:color w:val="000000"/>
                <w:kern w:val="0"/>
                <w:sz w:val="24"/>
              </w:rPr>
              <w:t>108-</w:t>
            </w:r>
            <w:r w:rsidRPr="00E42E8B">
              <w:rPr>
                <w:rFonts w:eastAsia="仿宋_GB2312"/>
                <w:color w:val="000000"/>
                <w:kern w:val="0"/>
                <w:sz w:val="24"/>
              </w:rPr>
              <w:t>海子至官庄至牛村至连接线工程</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代县</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711"/>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三、社会民生类（</w:t>
            </w:r>
            <w:r w:rsidRPr="00E42E8B">
              <w:rPr>
                <w:rFonts w:eastAsia="仿宋_GB2312"/>
                <w:color w:val="000000"/>
                <w:kern w:val="0"/>
                <w:sz w:val="24"/>
              </w:rPr>
              <w:t>5</w:t>
            </w:r>
            <w:r w:rsidRPr="00E42E8B">
              <w:rPr>
                <w:rFonts w:eastAsia="仿宋_GB2312"/>
                <w:color w:val="000000"/>
                <w:kern w:val="0"/>
                <w:sz w:val="24"/>
              </w:rPr>
              <w:t>项）</w:t>
            </w:r>
          </w:p>
        </w:tc>
      </w:tr>
      <w:tr w:rsidR="004C5585" w:rsidRPr="00E42E8B" w:rsidTr="0049405F">
        <w:trPr>
          <w:trHeight w:val="699"/>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（一）教育（</w:t>
            </w:r>
            <w:r w:rsidRPr="00E42E8B">
              <w:rPr>
                <w:rFonts w:eastAsia="仿宋_GB2312"/>
                <w:b/>
                <w:bCs/>
                <w:color w:val="000000"/>
                <w:kern w:val="0"/>
                <w:sz w:val="24"/>
              </w:rPr>
              <w:t>2</w:t>
            </w:r>
            <w:r w:rsidRPr="00E42E8B">
              <w:rPr>
                <w:rFonts w:eastAsia="仿宋_GB2312"/>
                <w:b/>
                <w:bCs/>
                <w:color w:val="000000"/>
                <w:kern w:val="0"/>
                <w:sz w:val="24"/>
              </w:rPr>
              <w:t>项）</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122</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忻府区幼儿园新建工程项目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123</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忻府区秀容小学建设项目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49405F">
        <w:trPr>
          <w:trHeight w:val="877"/>
          <w:jc w:val="center"/>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5585" w:rsidRPr="00E42E8B" w:rsidRDefault="004C5585" w:rsidP="00AE1582">
            <w:pPr>
              <w:widowControl/>
              <w:spacing w:line="300" w:lineRule="exact"/>
              <w:jc w:val="left"/>
              <w:rPr>
                <w:rFonts w:eastAsia="仿宋_GB2312"/>
                <w:b/>
                <w:bCs/>
                <w:color w:val="000000"/>
                <w:kern w:val="0"/>
                <w:sz w:val="24"/>
              </w:rPr>
            </w:pPr>
            <w:r w:rsidRPr="00E42E8B">
              <w:rPr>
                <w:rFonts w:eastAsia="仿宋_GB2312"/>
                <w:b/>
                <w:bCs/>
                <w:color w:val="000000"/>
                <w:kern w:val="0"/>
                <w:sz w:val="24"/>
              </w:rPr>
              <w:t>（二）城市更新（</w:t>
            </w:r>
            <w:r w:rsidRPr="00E42E8B">
              <w:rPr>
                <w:rFonts w:eastAsia="仿宋_GB2312"/>
                <w:b/>
                <w:bCs/>
                <w:color w:val="000000"/>
                <w:kern w:val="0"/>
                <w:sz w:val="24"/>
              </w:rPr>
              <w:t>3</w:t>
            </w:r>
            <w:r w:rsidRPr="00E42E8B">
              <w:rPr>
                <w:rFonts w:eastAsia="仿宋_GB2312"/>
                <w:b/>
                <w:bCs/>
                <w:color w:val="000000"/>
                <w:kern w:val="0"/>
                <w:sz w:val="24"/>
              </w:rPr>
              <w:t>项）</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124</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原平市惠通投资有限公司同华电厂余热利用向原平市长输供热项目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原平市</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125</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忻州锻压机床厂城市综合体项目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r w:rsidR="004C5585" w:rsidRPr="00E42E8B" w:rsidTr="006C1BEB">
        <w:trPr>
          <w:trHeight w:val="822"/>
          <w:jc w:val="center"/>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126</w:t>
            </w:r>
          </w:p>
        </w:tc>
        <w:tc>
          <w:tcPr>
            <w:tcW w:w="66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left"/>
              <w:rPr>
                <w:rFonts w:eastAsia="仿宋_GB2312"/>
                <w:color w:val="000000"/>
                <w:kern w:val="0"/>
                <w:sz w:val="24"/>
              </w:rPr>
            </w:pPr>
            <w:r w:rsidRPr="00E42E8B">
              <w:rPr>
                <w:rFonts w:eastAsia="仿宋_GB2312"/>
                <w:color w:val="000000"/>
                <w:kern w:val="0"/>
                <w:sz w:val="24"/>
              </w:rPr>
              <w:t>忻州铁合金厂城市综合体项目</w:t>
            </w:r>
          </w:p>
        </w:tc>
        <w:tc>
          <w:tcPr>
            <w:tcW w:w="1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忻府区</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5585" w:rsidRPr="00E42E8B" w:rsidRDefault="004C5585" w:rsidP="00AE1582">
            <w:pPr>
              <w:widowControl/>
              <w:spacing w:line="300" w:lineRule="exact"/>
              <w:jc w:val="center"/>
              <w:rPr>
                <w:rFonts w:eastAsia="仿宋_GB2312"/>
                <w:color w:val="000000"/>
                <w:kern w:val="0"/>
                <w:sz w:val="24"/>
              </w:rPr>
            </w:pPr>
            <w:r w:rsidRPr="00E42E8B">
              <w:rPr>
                <w:rFonts w:eastAsia="仿宋_GB2312"/>
                <w:color w:val="000000"/>
                <w:kern w:val="0"/>
                <w:sz w:val="24"/>
              </w:rPr>
              <w:t>太忻经济板块</w:t>
            </w:r>
          </w:p>
        </w:tc>
      </w:tr>
    </w:tbl>
    <w:p w:rsidR="00E42E8B" w:rsidRDefault="00E42E8B" w:rsidP="00AE1582">
      <w:pPr>
        <w:pStyle w:val="HTML"/>
        <w:widowControl/>
        <w:shd w:val="clear" w:color="auto" w:fill="FFFFFF"/>
        <w:spacing w:line="300" w:lineRule="exact"/>
        <w:ind w:firstLineChars="200" w:firstLine="640"/>
        <w:rPr>
          <w:rFonts w:ascii="Times New Roman" w:eastAsia="仿宋_GB2312" w:hAnsi="Times New Roman" w:hint="default"/>
          <w:color w:val="000000"/>
          <w:sz w:val="32"/>
          <w:szCs w:val="32"/>
          <w:shd w:val="clear" w:color="auto" w:fill="FFFFFF"/>
        </w:rPr>
      </w:pPr>
    </w:p>
    <w:p w:rsidR="00E42E8B" w:rsidRDefault="00E42E8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1A6F4B" w:rsidRDefault="001A6F4B" w:rsidP="00BA7E32">
      <w:pPr>
        <w:pStyle w:val="HTML"/>
        <w:widowControl/>
        <w:shd w:val="clear" w:color="auto" w:fill="FFFFFF"/>
        <w:spacing w:line="560" w:lineRule="exact"/>
        <w:ind w:right="640" w:firstLineChars="200" w:firstLine="640"/>
        <w:rPr>
          <w:rFonts w:ascii="Times New Roman" w:eastAsia="仿宋_GB2312" w:hAnsi="Times New Roman" w:hint="default"/>
          <w:color w:val="000000"/>
          <w:sz w:val="32"/>
          <w:szCs w:val="32"/>
          <w:shd w:val="clear" w:color="auto" w:fill="FFFFFF"/>
        </w:rPr>
      </w:pPr>
    </w:p>
    <w:p w:rsidR="00BA7E32" w:rsidRDefault="00BA7E32" w:rsidP="00BA7E32">
      <w:pPr>
        <w:pStyle w:val="HTML"/>
        <w:widowControl/>
        <w:shd w:val="clear" w:color="auto" w:fill="FFFFFF"/>
        <w:spacing w:line="560" w:lineRule="exact"/>
        <w:ind w:right="640" w:firstLineChars="200" w:firstLine="640"/>
        <w:rPr>
          <w:rFonts w:ascii="Times New Roman" w:eastAsia="仿宋_GB2312" w:hAnsi="Times New Roman" w:hint="default"/>
          <w:sz w:val="32"/>
          <w:szCs w:val="32"/>
        </w:rPr>
      </w:pPr>
    </w:p>
    <w:p w:rsidR="002A74EC" w:rsidRDefault="002A74EC" w:rsidP="002A74EC">
      <w:pPr>
        <w:spacing w:line="60" w:lineRule="exact"/>
        <w:ind w:firstLineChars="200" w:firstLine="640"/>
        <w:rPr>
          <w:rFonts w:eastAsia="仿宋_GB2312"/>
          <w:sz w:val="32"/>
        </w:rPr>
      </w:pPr>
    </w:p>
    <w:p w:rsidR="00BA7E32" w:rsidRDefault="00BA7E32" w:rsidP="002A74EC">
      <w:pPr>
        <w:spacing w:line="60" w:lineRule="exact"/>
        <w:ind w:firstLineChars="200" w:firstLine="640"/>
        <w:rPr>
          <w:rFonts w:eastAsia="仿宋_GB2312"/>
          <w:sz w:val="32"/>
        </w:rPr>
      </w:pPr>
    </w:p>
    <w:p w:rsidR="00BA7E32" w:rsidRDefault="00BA7E32" w:rsidP="002A74EC">
      <w:pPr>
        <w:spacing w:line="60" w:lineRule="exact"/>
        <w:ind w:firstLineChars="200" w:firstLine="640"/>
        <w:rPr>
          <w:rFonts w:eastAsia="仿宋_GB2312"/>
          <w:sz w:val="32"/>
        </w:rPr>
      </w:pPr>
    </w:p>
    <w:p w:rsidR="00BA7E32" w:rsidRDefault="00BA7E32" w:rsidP="002A74EC">
      <w:pPr>
        <w:spacing w:line="60" w:lineRule="exact"/>
        <w:ind w:firstLineChars="200" w:firstLine="640"/>
        <w:rPr>
          <w:rFonts w:eastAsia="仿宋_GB2312"/>
          <w:sz w:val="32"/>
        </w:rPr>
      </w:pPr>
    </w:p>
    <w:p w:rsidR="00BA7E32" w:rsidRDefault="00BA7E32" w:rsidP="002A74EC">
      <w:pPr>
        <w:spacing w:line="60" w:lineRule="exact"/>
        <w:ind w:firstLineChars="200" w:firstLine="640"/>
        <w:rPr>
          <w:rFonts w:eastAsia="仿宋_GB2312"/>
          <w:sz w:val="32"/>
        </w:rPr>
      </w:pPr>
    </w:p>
    <w:p w:rsidR="00BA7E32" w:rsidRDefault="00BA7E32" w:rsidP="002A74EC">
      <w:pPr>
        <w:spacing w:line="60" w:lineRule="exact"/>
        <w:ind w:firstLineChars="200" w:firstLine="640"/>
        <w:rPr>
          <w:rFonts w:eastAsia="仿宋_GB2312"/>
          <w:sz w:val="32"/>
        </w:rPr>
      </w:pPr>
    </w:p>
    <w:p w:rsidR="00BA7E32" w:rsidRDefault="00BA7E32" w:rsidP="002A74EC">
      <w:pPr>
        <w:spacing w:line="60" w:lineRule="exact"/>
        <w:ind w:firstLineChars="200" w:firstLine="640"/>
        <w:rPr>
          <w:rFonts w:eastAsia="仿宋_GB2312"/>
          <w:sz w:val="32"/>
        </w:rPr>
      </w:pPr>
    </w:p>
    <w:p w:rsidR="00BA7E32" w:rsidRPr="008B67E8" w:rsidRDefault="00BA7E32"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1A6F4B" w:rsidRDefault="001A6F4B" w:rsidP="002A74EC">
      <w:pPr>
        <w:spacing w:line="60" w:lineRule="exact"/>
        <w:ind w:firstLineChars="200" w:firstLine="640"/>
        <w:rPr>
          <w:rFonts w:eastAsia="仿宋_GB2312"/>
          <w:sz w:val="32"/>
        </w:rPr>
      </w:pPr>
    </w:p>
    <w:p w:rsidR="001A6F4B" w:rsidRDefault="001A6F4B" w:rsidP="002A74EC">
      <w:pPr>
        <w:spacing w:line="60" w:lineRule="exact"/>
        <w:ind w:firstLineChars="200" w:firstLine="640"/>
        <w:rPr>
          <w:rFonts w:eastAsia="仿宋_GB2312"/>
          <w:sz w:val="32"/>
        </w:rPr>
      </w:pPr>
    </w:p>
    <w:p w:rsidR="001A6F4B" w:rsidRDefault="001A6F4B" w:rsidP="002A74EC">
      <w:pPr>
        <w:spacing w:line="60" w:lineRule="exact"/>
        <w:ind w:firstLineChars="200" w:firstLine="640"/>
        <w:rPr>
          <w:rFonts w:eastAsia="仿宋_GB2312"/>
          <w:sz w:val="32"/>
        </w:rPr>
      </w:pPr>
    </w:p>
    <w:p w:rsidR="001A6F4B" w:rsidRDefault="001A6F4B" w:rsidP="002A74EC">
      <w:pPr>
        <w:spacing w:line="60" w:lineRule="exact"/>
        <w:ind w:firstLineChars="200" w:firstLine="640"/>
        <w:rPr>
          <w:rFonts w:eastAsia="仿宋_GB2312"/>
          <w:sz w:val="32"/>
        </w:rPr>
      </w:pPr>
    </w:p>
    <w:p w:rsidR="004856B5" w:rsidRDefault="004856B5" w:rsidP="002A74EC">
      <w:pPr>
        <w:spacing w:line="60" w:lineRule="exact"/>
        <w:ind w:firstLineChars="200" w:firstLine="640"/>
        <w:rPr>
          <w:rFonts w:eastAsia="仿宋_GB2312"/>
          <w:sz w:val="32"/>
        </w:rPr>
      </w:pPr>
    </w:p>
    <w:p w:rsidR="004856B5" w:rsidRDefault="004856B5" w:rsidP="002A74EC">
      <w:pPr>
        <w:spacing w:line="60" w:lineRule="exact"/>
        <w:ind w:firstLineChars="200" w:firstLine="640"/>
        <w:rPr>
          <w:rFonts w:eastAsia="仿宋_GB2312"/>
          <w:sz w:val="32"/>
        </w:rPr>
      </w:pPr>
    </w:p>
    <w:p w:rsidR="004856B5" w:rsidRDefault="004856B5" w:rsidP="002A74EC">
      <w:pPr>
        <w:spacing w:line="60" w:lineRule="exact"/>
        <w:ind w:firstLineChars="200" w:firstLine="640"/>
        <w:rPr>
          <w:rFonts w:eastAsia="仿宋_GB2312"/>
          <w:sz w:val="32"/>
        </w:rPr>
      </w:pPr>
    </w:p>
    <w:p w:rsidR="004856B5" w:rsidRDefault="004856B5" w:rsidP="002A74EC">
      <w:pPr>
        <w:spacing w:line="60" w:lineRule="exact"/>
        <w:ind w:firstLineChars="200" w:firstLine="640"/>
        <w:rPr>
          <w:rFonts w:eastAsia="仿宋_GB2312"/>
          <w:sz w:val="32"/>
        </w:rPr>
      </w:pPr>
    </w:p>
    <w:p w:rsidR="001A6F4B" w:rsidRDefault="001A6F4B" w:rsidP="002A74EC">
      <w:pPr>
        <w:spacing w:line="60" w:lineRule="exact"/>
        <w:ind w:firstLineChars="200" w:firstLine="640"/>
        <w:rPr>
          <w:rFonts w:eastAsia="仿宋_GB2312"/>
          <w:sz w:val="32"/>
        </w:rPr>
      </w:pPr>
    </w:p>
    <w:p w:rsidR="001A6F4B" w:rsidRDefault="001A6F4B" w:rsidP="002A74EC">
      <w:pPr>
        <w:spacing w:line="60" w:lineRule="exact"/>
        <w:ind w:firstLineChars="200" w:firstLine="640"/>
        <w:rPr>
          <w:rFonts w:eastAsia="仿宋_GB2312"/>
          <w:sz w:val="32"/>
        </w:rPr>
      </w:pPr>
    </w:p>
    <w:p w:rsidR="001A6F4B" w:rsidRDefault="001A6F4B"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Default="002A74EC" w:rsidP="002A74EC">
      <w:pPr>
        <w:spacing w:line="60" w:lineRule="exact"/>
        <w:ind w:firstLineChars="200" w:firstLine="640"/>
        <w:rPr>
          <w:rFonts w:eastAsia="仿宋_GB2312"/>
          <w:sz w:val="32"/>
        </w:rPr>
      </w:pPr>
    </w:p>
    <w:p w:rsidR="002A74EC" w:rsidRPr="005B04DA" w:rsidRDefault="002A74EC" w:rsidP="002A74EC">
      <w:pPr>
        <w:spacing w:line="60" w:lineRule="exact"/>
        <w:ind w:firstLineChars="200" w:firstLine="640"/>
        <w:rPr>
          <w:rFonts w:eastAsia="仿宋_GB2312"/>
          <w:sz w:val="32"/>
        </w:rPr>
      </w:pPr>
    </w:p>
    <w:p w:rsidR="002A74EC" w:rsidRPr="00E76331" w:rsidRDefault="00F2474C" w:rsidP="002A74EC">
      <w:pPr>
        <w:spacing w:line="500" w:lineRule="exact"/>
        <w:ind w:firstLineChars="100" w:firstLine="280"/>
        <w:rPr>
          <w:rFonts w:eastAsia="仿宋_GB2312"/>
          <w:kern w:val="0"/>
          <w:sz w:val="28"/>
          <w:szCs w:val="28"/>
        </w:rPr>
      </w:pPr>
      <w:r>
        <w:rPr>
          <w:rFonts w:eastAsia="仿宋_GB2312"/>
          <w:kern w:val="0"/>
          <w:sz w:val="28"/>
          <w:szCs w:val="28"/>
        </w:rPr>
        <w:pict>
          <v:line id="_x0000_s1026" style="position:absolute;left:0;text-align:left;z-index:251660288" from="-2.25pt,3.65pt" to="438.75pt,3.65pt" strokeweight=".95pt"/>
        </w:pict>
      </w:r>
      <w:r w:rsidR="002A74EC" w:rsidRPr="00E76331">
        <w:rPr>
          <w:rFonts w:eastAsia="仿宋_GB2312"/>
          <w:kern w:val="0"/>
          <w:sz w:val="28"/>
          <w:szCs w:val="28"/>
        </w:rPr>
        <w:t>抄送：市委办公</w:t>
      </w:r>
      <w:r w:rsidR="002A74EC" w:rsidRPr="00E76331">
        <w:rPr>
          <w:rFonts w:eastAsia="仿宋_GB2312" w:hint="eastAsia"/>
          <w:kern w:val="0"/>
          <w:sz w:val="28"/>
          <w:szCs w:val="28"/>
        </w:rPr>
        <w:t>室</w:t>
      </w:r>
      <w:r w:rsidR="002A74EC" w:rsidRPr="00E76331">
        <w:rPr>
          <w:rFonts w:eastAsia="仿宋_GB2312"/>
          <w:kern w:val="0"/>
          <w:sz w:val="28"/>
          <w:szCs w:val="28"/>
        </w:rPr>
        <w:t>，市人大常委会办公</w:t>
      </w:r>
      <w:r w:rsidR="002A74EC" w:rsidRPr="00E76331">
        <w:rPr>
          <w:rFonts w:eastAsia="仿宋_GB2312" w:hint="eastAsia"/>
          <w:kern w:val="0"/>
          <w:sz w:val="28"/>
          <w:szCs w:val="28"/>
        </w:rPr>
        <w:t>室</w:t>
      </w:r>
      <w:r w:rsidR="002A74EC" w:rsidRPr="00E76331">
        <w:rPr>
          <w:rFonts w:eastAsia="仿宋_GB2312"/>
          <w:kern w:val="0"/>
          <w:sz w:val="28"/>
          <w:szCs w:val="28"/>
        </w:rPr>
        <w:t>，市政协办公</w:t>
      </w:r>
      <w:r w:rsidR="002A74EC" w:rsidRPr="00E76331">
        <w:rPr>
          <w:rFonts w:eastAsia="仿宋_GB2312" w:hint="eastAsia"/>
          <w:kern w:val="0"/>
          <w:sz w:val="28"/>
          <w:szCs w:val="28"/>
        </w:rPr>
        <w:t>室</w:t>
      </w:r>
      <w:r w:rsidR="002A74EC" w:rsidRPr="00E76331">
        <w:rPr>
          <w:rFonts w:eastAsia="仿宋_GB2312"/>
          <w:kern w:val="0"/>
          <w:sz w:val="28"/>
          <w:szCs w:val="28"/>
        </w:rPr>
        <w:t>，市中级法</w:t>
      </w:r>
    </w:p>
    <w:p w:rsidR="002A74EC" w:rsidRPr="00E76331" w:rsidRDefault="002A74EC" w:rsidP="002A74EC">
      <w:pPr>
        <w:spacing w:line="500" w:lineRule="exact"/>
        <w:ind w:firstLineChars="100" w:firstLine="280"/>
        <w:rPr>
          <w:rFonts w:eastAsia="仿宋_GB2312"/>
          <w:kern w:val="0"/>
          <w:sz w:val="28"/>
          <w:szCs w:val="28"/>
        </w:rPr>
      </w:pPr>
      <w:r w:rsidRPr="00E76331">
        <w:rPr>
          <w:rFonts w:eastAsia="仿宋_GB2312"/>
          <w:color w:val="FFFFFF"/>
          <w:kern w:val="0"/>
          <w:sz w:val="28"/>
          <w:szCs w:val="28"/>
        </w:rPr>
        <w:t>抄送：</w:t>
      </w:r>
      <w:r w:rsidRPr="00E76331">
        <w:rPr>
          <w:rFonts w:eastAsia="仿宋_GB2312"/>
          <w:kern w:val="0"/>
          <w:sz w:val="28"/>
          <w:szCs w:val="28"/>
        </w:rPr>
        <w:t>院，市检察院。</w:t>
      </w:r>
    </w:p>
    <w:p w:rsidR="002A74EC" w:rsidRPr="00E76331" w:rsidRDefault="00F2474C" w:rsidP="002A74EC">
      <w:pPr>
        <w:spacing w:line="500" w:lineRule="exact"/>
        <w:rPr>
          <w:rFonts w:eastAsia="仿宋_GB2312"/>
          <w:kern w:val="0"/>
          <w:sz w:val="28"/>
          <w:szCs w:val="28"/>
        </w:rPr>
      </w:pPr>
      <w:r>
        <w:rPr>
          <w:rFonts w:eastAsia="仿宋_GB2312"/>
          <w:kern w:val="0"/>
          <w:sz w:val="28"/>
          <w:szCs w:val="28"/>
        </w:rPr>
        <w:pict>
          <v:line id="_x0000_s1027" style="position:absolute;left:0;text-align:left;z-index:251661312;mso-position-horizontal:center" from="0,2.05pt" to="441pt,2.05pt" strokeweight=".55pt"/>
        </w:pict>
      </w:r>
      <w:r w:rsidR="002A74EC">
        <w:rPr>
          <w:rFonts w:eastAsia="仿宋_GB2312" w:hint="eastAsia"/>
          <w:kern w:val="0"/>
          <w:sz w:val="28"/>
          <w:szCs w:val="28"/>
        </w:rPr>
        <w:t xml:space="preserve"> </w:t>
      </w:r>
      <w:r w:rsidR="002A74EC" w:rsidRPr="00E76331">
        <w:rPr>
          <w:rFonts w:eastAsia="仿宋_GB2312"/>
          <w:kern w:val="0"/>
          <w:sz w:val="28"/>
          <w:szCs w:val="28"/>
        </w:rPr>
        <w:t xml:space="preserve"> </w:t>
      </w:r>
      <w:r w:rsidR="002A74EC" w:rsidRPr="00E76331">
        <w:rPr>
          <w:rFonts w:eastAsia="仿宋_GB2312"/>
          <w:kern w:val="0"/>
          <w:sz w:val="28"/>
          <w:szCs w:val="28"/>
        </w:rPr>
        <w:t>忻州市人民政府办公</w:t>
      </w:r>
      <w:r w:rsidR="002A74EC" w:rsidRPr="00E76331">
        <w:rPr>
          <w:rFonts w:eastAsia="仿宋_GB2312" w:hint="eastAsia"/>
          <w:kern w:val="0"/>
          <w:sz w:val="28"/>
          <w:szCs w:val="28"/>
        </w:rPr>
        <w:t>室</w:t>
      </w:r>
      <w:r w:rsidR="002A74EC" w:rsidRPr="00E76331">
        <w:rPr>
          <w:rFonts w:eastAsia="仿宋_GB2312"/>
          <w:kern w:val="0"/>
          <w:sz w:val="28"/>
          <w:szCs w:val="28"/>
        </w:rPr>
        <w:t xml:space="preserve">         </w:t>
      </w:r>
      <w:r w:rsidR="002A74EC">
        <w:rPr>
          <w:rFonts w:eastAsia="仿宋_GB2312" w:hint="eastAsia"/>
          <w:kern w:val="0"/>
          <w:sz w:val="28"/>
          <w:szCs w:val="28"/>
        </w:rPr>
        <w:t xml:space="preserve">           </w:t>
      </w:r>
      <w:r w:rsidR="001A6F4B">
        <w:rPr>
          <w:rFonts w:eastAsia="仿宋_GB2312" w:hint="eastAsia"/>
          <w:kern w:val="0"/>
          <w:sz w:val="28"/>
          <w:szCs w:val="28"/>
        </w:rPr>
        <w:t xml:space="preserve"> </w:t>
      </w:r>
      <w:r w:rsidR="002A74EC">
        <w:rPr>
          <w:rFonts w:eastAsia="仿宋_GB2312" w:hint="eastAsia"/>
          <w:kern w:val="0"/>
          <w:sz w:val="28"/>
          <w:szCs w:val="28"/>
        </w:rPr>
        <w:t xml:space="preserve"> </w:t>
      </w:r>
      <w:r w:rsidR="002A74EC" w:rsidRPr="00E76331">
        <w:rPr>
          <w:rFonts w:eastAsia="仿宋_GB2312"/>
          <w:kern w:val="0"/>
          <w:sz w:val="28"/>
          <w:szCs w:val="28"/>
        </w:rPr>
        <w:t>20</w:t>
      </w:r>
      <w:r w:rsidR="002A74EC" w:rsidRPr="00E76331">
        <w:rPr>
          <w:rFonts w:eastAsia="仿宋_GB2312" w:hint="eastAsia"/>
          <w:kern w:val="0"/>
          <w:sz w:val="28"/>
          <w:szCs w:val="28"/>
        </w:rPr>
        <w:t>2</w:t>
      </w:r>
      <w:r w:rsidR="002A74EC">
        <w:rPr>
          <w:rFonts w:eastAsia="仿宋_GB2312" w:hint="eastAsia"/>
          <w:kern w:val="0"/>
          <w:sz w:val="28"/>
          <w:szCs w:val="28"/>
        </w:rPr>
        <w:t>2</w:t>
      </w:r>
      <w:r w:rsidR="002A74EC" w:rsidRPr="00E76331">
        <w:rPr>
          <w:rFonts w:eastAsia="仿宋_GB2312"/>
          <w:kern w:val="0"/>
          <w:sz w:val="28"/>
          <w:szCs w:val="28"/>
        </w:rPr>
        <w:t>年</w:t>
      </w:r>
      <w:r w:rsidR="001A6F4B">
        <w:rPr>
          <w:rFonts w:eastAsia="仿宋_GB2312" w:hint="eastAsia"/>
          <w:kern w:val="0"/>
          <w:sz w:val="28"/>
          <w:szCs w:val="28"/>
        </w:rPr>
        <w:t>4</w:t>
      </w:r>
      <w:r w:rsidR="002A74EC" w:rsidRPr="00E76331">
        <w:rPr>
          <w:rFonts w:eastAsia="仿宋_GB2312"/>
          <w:kern w:val="0"/>
          <w:sz w:val="28"/>
          <w:szCs w:val="28"/>
        </w:rPr>
        <w:t>月</w:t>
      </w:r>
      <w:r w:rsidR="001A6F4B">
        <w:rPr>
          <w:rFonts w:eastAsia="仿宋_GB2312" w:hint="eastAsia"/>
          <w:kern w:val="0"/>
          <w:sz w:val="28"/>
          <w:szCs w:val="28"/>
        </w:rPr>
        <w:t>1</w:t>
      </w:r>
      <w:r w:rsidR="002A74EC">
        <w:rPr>
          <w:rFonts w:eastAsia="仿宋_GB2312" w:hint="eastAsia"/>
          <w:kern w:val="0"/>
          <w:sz w:val="28"/>
          <w:szCs w:val="28"/>
        </w:rPr>
        <w:t>日</w:t>
      </w:r>
      <w:r w:rsidR="002A74EC" w:rsidRPr="00E76331">
        <w:rPr>
          <w:rFonts w:eastAsia="仿宋_GB2312"/>
          <w:kern w:val="0"/>
          <w:sz w:val="28"/>
          <w:szCs w:val="28"/>
        </w:rPr>
        <w:t>印发</w:t>
      </w:r>
    </w:p>
    <w:p w:rsidR="002A74EC" w:rsidRPr="00E76331" w:rsidRDefault="00D74370" w:rsidP="002A74EC">
      <w:pPr>
        <w:spacing w:line="500" w:lineRule="exact"/>
      </w:pPr>
      <w:r>
        <w:rPr>
          <w:rFonts w:eastAsia="仿宋_GB2312"/>
          <w:noProof/>
          <w:kern w:val="0"/>
          <w:sz w:val="28"/>
          <w:szCs w:val="28"/>
        </w:rPr>
        <w:drawing>
          <wp:anchor distT="0" distB="0" distL="114300" distR="114300" simplePos="0" relativeHeight="251663360" behindDoc="0" locked="0" layoutInCell="1" allowOverlap="1">
            <wp:simplePos x="0" y="0"/>
            <wp:positionH relativeFrom="column">
              <wp:posOffset>3542914</wp:posOffset>
            </wp:positionH>
            <wp:positionV relativeFrom="paragraph">
              <wp:posOffset>279787</wp:posOffset>
            </wp:positionV>
            <wp:extent cx="2270925" cy="715617"/>
            <wp:effectExtent l="19050" t="0" r="0" b="0"/>
            <wp:wrapNone/>
            <wp:docPr id="1" name="图片 0" descr="20220406113320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406113320_00001.jpg"/>
                    <pic:cNvPicPr/>
                  </pic:nvPicPr>
                  <pic:blipFill>
                    <a:blip r:embed="rId7"/>
                    <a:stretch>
                      <a:fillRect/>
                    </a:stretch>
                  </pic:blipFill>
                  <pic:spPr>
                    <a:xfrm>
                      <a:off x="0" y="0"/>
                      <a:ext cx="2270925" cy="715617"/>
                    </a:xfrm>
                    <a:prstGeom prst="rect">
                      <a:avLst/>
                    </a:prstGeom>
                  </pic:spPr>
                </pic:pic>
              </a:graphicData>
            </a:graphic>
          </wp:anchor>
        </w:drawing>
      </w:r>
      <w:r w:rsidR="00F2474C" w:rsidRPr="00F2474C">
        <w:rPr>
          <w:rFonts w:eastAsia="仿宋_GB2312"/>
          <w:kern w:val="0"/>
          <w:sz w:val="28"/>
          <w:szCs w:val="28"/>
        </w:rPr>
        <w:pict>
          <v:line id="_x0000_s1028" style="position:absolute;left:0;text-align:left;z-index:251662336;mso-position-horizontal-relative:text;mso-position-vertical-relative:text" from="-2.25pt,2.3pt" to="438.75pt,2.3pt" strokeweight=".95pt"/>
        </w:pict>
      </w:r>
      <w:r w:rsidR="002A74EC" w:rsidRPr="00E76331">
        <w:rPr>
          <w:rFonts w:eastAsia="仿宋_GB2312"/>
          <w:kern w:val="0"/>
          <w:sz w:val="28"/>
          <w:szCs w:val="28"/>
        </w:rPr>
        <w:t xml:space="preserve">                                          </w:t>
      </w:r>
      <w:r w:rsidR="002A74EC">
        <w:rPr>
          <w:rFonts w:eastAsia="仿宋_GB2312" w:hint="eastAsia"/>
          <w:kern w:val="0"/>
          <w:sz w:val="28"/>
          <w:szCs w:val="28"/>
        </w:rPr>
        <w:t xml:space="preserve"> </w:t>
      </w:r>
      <w:r w:rsidR="002A74EC" w:rsidRPr="00E76331">
        <w:rPr>
          <w:rFonts w:eastAsia="仿宋_GB2312"/>
          <w:kern w:val="0"/>
          <w:sz w:val="28"/>
          <w:szCs w:val="28"/>
        </w:rPr>
        <w:t xml:space="preserve">     </w:t>
      </w:r>
      <w:r w:rsidR="002A74EC" w:rsidRPr="00E76331">
        <w:rPr>
          <w:rFonts w:eastAsia="仿宋_GB2312" w:hint="eastAsia"/>
          <w:kern w:val="0"/>
          <w:sz w:val="28"/>
          <w:szCs w:val="28"/>
        </w:rPr>
        <w:t xml:space="preserve">  </w:t>
      </w:r>
      <w:r w:rsidR="002A74EC" w:rsidRPr="00E76331">
        <w:rPr>
          <w:rFonts w:eastAsia="仿宋_GB2312"/>
          <w:kern w:val="0"/>
          <w:sz w:val="28"/>
          <w:szCs w:val="28"/>
        </w:rPr>
        <w:t xml:space="preserve">  </w:t>
      </w:r>
      <w:r w:rsidR="002A74EC" w:rsidRPr="00E76331">
        <w:rPr>
          <w:rFonts w:eastAsia="仿宋_GB2312"/>
          <w:kern w:val="0"/>
          <w:sz w:val="28"/>
          <w:szCs w:val="28"/>
        </w:rPr>
        <w:t>共印</w:t>
      </w:r>
      <w:r w:rsidR="002A74EC">
        <w:rPr>
          <w:rFonts w:eastAsia="仿宋_GB2312" w:hint="eastAsia"/>
          <w:kern w:val="0"/>
          <w:sz w:val="28"/>
          <w:szCs w:val="28"/>
        </w:rPr>
        <w:t>1</w:t>
      </w:r>
      <w:r w:rsidR="001A6F4B">
        <w:rPr>
          <w:rFonts w:eastAsia="仿宋_GB2312" w:hint="eastAsia"/>
          <w:kern w:val="0"/>
          <w:sz w:val="28"/>
          <w:szCs w:val="28"/>
        </w:rPr>
        <w:t>7</w:t>
      </w:r>
      <w:r w:rsidR="002A74EC">
        <w:rPr>
          <w:rFonts w:eastAsia="仿宋_GB2312" w:hint="eastAsia"/>
          <w:kern w:val="0"/>
          <w:sz w:val="28"/>
          <w:szCs w:val="28"/>
        </w:rPr>
        <w:t>0</w:t>
      </w:r>
      <w:r w:rsidR="002A74EC" w:rsidRPr="00E76331">
        <w:rPr>
          <w:rFonts w:eastAsia="仿宋_GB2312"/>
          <w:kern w:val="0"/>
          <w:sz w:val="28"/>
          <w:szCs w:val="28"/>
        </w:rPr>
        <w:t>份</w:t>
      </w:r>
      <w:r w:rsidR="002A74EC" w:rsidRPr="00E76331">
        <w:rPr>
          <w:rFonts w:eastAsia="仿宋_GB2312"/>
          <w:kern w:val="0"/>
          <w:sz w:val="28"/>
          <w:szCs w:val="28"/>
        </w:rPr>
        <w:t xml:space="preserve">  </w:t>
      </w:r>
    </w:p>
    <w:sectPr w:rsidR="002A74EC" w:rsidRPr="00E76331" w:rsidSect="00090AC8">
      <w:footerReference w:type="even" r:id="rId8"/>
      <w:footerReference w:type="default" r:id="rId9"/>
      <w:footerReference w:type="first" r:id="rId10"/>
      <w:pgSz w:w="11906" w:h="16838" w:code="9"/>
      <w:pgMar w:top="2098" w:right="1588" w:bottom="1701" w:left="1588" w:header="851" w:footer="1134" w:gutter="0"/>
      <w:pgNumType w:fmt="numberInDash"/>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6C" w:rsidRDefault="006F246C" w:rsidP="00090AC8">
      <w:r>
        <w:separator/>
      </w:r>
    </w:p>
  </w:endnote>
  <w:endnote w:type="continuationSeparator" w:id="1">
    <w:p w:rsidR="006F246C" w:rsidRDefault="006F246C" w:rsidP="00090A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SI仿宋-GB2312">
    <w:altName w:val="仿宋"/>
    <w:charset w:val="86"/>
    <w:family w:val="auto"/>
    <w:pitch w:val="default"/>
    <w:sig w:usb0="800002AF" w:usb1="084F6CF8" w:usb2="00000010" w:usb3="00000000" w:csb0="0004000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1B" w:rsidRPr="00585165" w:rsidRDefault="00F2474C">
    <w:pPr>
      <w:pStyle w:val="a4"/>
      <w:rPr>
        <w:rFonts w:asciiTheme="minorEastAsia" w:eastAsiaTheme="minorEastAsia" w:hAnsiTheme="minorEastAsia"/>
        <w:sz w:val="24"/>
      </w:rPr>
    </w:pPr>
    <w:r w:rsidRPr="00585165">
      <w:rPr>
        <w:rFonts w:asciiTheme="minorEastAsia" w:eastAsiaTheme="minorEastAsia" w:hAnsiTheme="minorEastAsia"/>
        <w:sz w:val="24"/>
      </w:rPr>
      <w:fldChar w:fldCharType="begin"/>
    </w:r>
    <w:r w:rsidR="00616B1B" w:rsidRPr="00585165">
      <w:rPr>
        <w:rFonts w:asciiTheme="minorEastAsia" w:eastAsiaTheme="minorEastAsia" w:hAnsiTheme="minorEastAsia"/>
        <w:sz w:val="24"/>
      </w:rPr>
      <w:instrText xml:space="preserve"> PAGE   \* MERGEFORMAT </w:instrText>
    </w:r>
    <w:r w:rsidRPr="00585165">
      <w:rPr>
        <w:rFonts w:asciiTheme="minorEastAsia" w:eastAsiaTheme="minorEastAsia" w:hAnsiTheme="minorEastAsia"/>
        <w:sz w:val="24"/>
      </w:rPr>
      <w:fldChar w:fldCharType="separate"/>
    </w:r>
    <w:r w:rsidR="009454A2" w:rsidRPr="009454A2">
      <w:rPr>
        <w:rFonts w:asciiTheme="minorEastAsia" w:eastAsiaTheme="minorEastAsia" w:hAnsiTheme="minorEastAsia"/>
        <w:noProof/>
        <w:sz w:val="24"/>
        <w:lang w:val="zh-CN"/>
      </w:rPr>
      <w:t>-</w:t>
    </w:r>
    <w:r w:rsidR="009454A2">
      <w:rPr>
        <w:rFonts w:asciiTheme="minorEastAsia" w:eastAsiaTheme="minorEastAsia" w:hAnsiTheme="minorEastAsia"/>
        <w:noProof/>
        <w:sz w:val="24"/>
      </w:rPr>
      <w:t xml:space="preserve"> 12 -</w:t>
    </w:r>
    <w:r w:rsidRPr="00585165">
      <w:rPr>
        <w:rFonts w:asciiTheme="minorEastAsia" w:eastAsiaTheme="minorEastAsia" w:hAnsiTheme="minorEastAsia"/>
        <w:sz w:val="24"/>
      </w:rPr>
      <w:fldChar w:fldCharType="end"/>
    </w:r>
  </w:p>
  <w:p w:rsidR="00616B1B" w:rsidRDefault="00616B1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2082"/>
      <w:docPartObj>
        <w:docPartGallery w:val="Page Numbers (Bottom of Page)"/>
        <w:docPartUnique/>
      </w:docPartObj>
    </w:sdtPr>
    <w:sdtEndPr>
      <w:rPr>
        <w:rFonts w:asciiTheme="minorEastAsia" w:eastAsiaTheme="minorEastAsia" w:hAnsiTheme="minorEastAsia"/>
        <w:sz w:val="24"/>
      </w:rPr>
    </w:sdtEndPr>
    <w:sdtContent>
      <w:p w:rsidR="00616B1B" w:rsidRPr="00090AC8" w:rsidRDefault="00F2474C">
        <w:pPr>
          <w:pStyle w:val="a4"/>
          <w:jc w:val="right"/>
          <w:rPr>
            <w:rFonts w:asciiTheme="minorEastAsia" w:eastAsiaTheme="minorEastAsia" w:hAnsiTheme="minorEastAsia"/>
            <w:sz w:val="24"/>
          </w:rPr>
        </w:pPr>
        <w:r w:rsidRPr="00090AC8">
          <w:rPr>
            <w:rFonts w:asciiTheme="minorEastAsia" w:eastAsiaTheme="minorEastAsia" w:hAnsiTheme="minorEastAsia"/>
            <w:sz w:val="24"/>
          </w:rPr>
          <w:fldChar w:fldCharType="begin"/>
        </w:r>
        <w:r w:rsidR="00616B1B" w:rsidRPr="00090AC8">
          <w:rPr>
            <w:rFonts w:asciiTheme="minorEastAsia" w:eastAsiaTheme="minorEastAsia" w:hAnsiTheme="minorEastAsia"/>
            <w:sz w:val="24"/>
          </w:rPr>
          <w:instrText xml:space="preserve"> PAGE   \* MERGEFORMAT </w:instrText>
        </w:r>
        <w:r w:rsidRPr="00090AC8">
          <w:rPr>
            <w:rFonts w:asciiTheme="minorEastAsia" w:eastAsiaTheme="minorEastAsia" w:hAnsiTheme="minorEastAsia"/>
            <w:sz w:val="24"/>
          </w:rPr>
          <w:fldChar w:fldCharType="separate"/>
        </w:r>
        <w:r w:rsidR="009454A2" w:rsidRPr="009454A2">
          <w:rPr>
            <w:rFonts w:asciiTheme="minorEastAsia" w:eastAsiaTheme="minorEastAsia" w:hAnsiTheme="minorEastAsia"/>
            <w:noProof/>
            <w:sz w:val="24"/>
            <w:lang w:val="zh-CN"/>
          </w:rPr>
          <w:t>-</w:t>
        </w:r>
        <w:r w:rsidR="009454A2">
          <w:rPr>
            <w:rFonts w:asciiTheme="minorEastAsia" w:eastAsiaTheme="minorEastAsia" w:hAnsiTheme="minorEastAsia"/>
            <w:noProof/>
            <w:sz w:val="24"/>
          </w:rPr>
          <w:t xml:space="preserve"> 13 -</w:t>
        </w:r>
        <w:r w:rsidRPr="00090AC8">
          <w:rPr>
            <w:rFonts w:asciiTheme="minorEastAsia" w:eastAsiaTheme="minorEastAsia" w:hAnsiTheme="minorEastAsia"/>
            <w:sz w:val="24"/>
          </w:rPr>
          <w:fldChar w:fldCharType="end"/>
        </w:r>
      </w:p>
    </w:sdtContent>
  </w:sdt>
  <w:p w:rsidR="00616B1B" w:rsidRDefault="00616B1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1B" w:rsidRDefault="00616B1B">
    <w:pPr>
      <w:pStyle w:val="a4"/>
      <w:ind w:firstLineChars="3900" w:firstLine="70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6C" w:rsidRDefault="006F246C" w:rsidP="00090AC8">
      <w:r>
        <w:separator/>
      </w:r>
    </w:p>
  </w:footnote>
  <w:footnote w:type="continuationSeparator" w:id="1">
    <w:p w:rsidR="006F246C" w:rsidRDefault="006F246C" w:rsidP="00090A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B032"/>
    <w:multiLevelType w:val="singleLevel"/>
    <w:tmpl w:val="1CDDB032"/>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317"/>
  <w:displayHorizontalDrawingGridEvery w:val="0"/>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74EC"/>
    <w:rsid w:val="0001772C"/>
    <w:rsid w:val="00090AC8"/>
    <w:rsid w:val="000E16E0"/>
    <w:rsid w:val="00184726"/>
    <w:rsid w:val="00187EBC"/>
    <w:rsid w:val="001A6F4B"/>
    <w:rsid w:val="001C02C1"/>
    <w:rsid w:val="0020321C"/>
    <w:rsid w:val="00262CDC"/>
    <w:rsid w:val="002A74EC"/>
    <w:rsid w:val="002D2FDF"/>
    <w:rsid w:val="00333CDA"/>
    <w:rsid w:val="004856B5"/>
    <w:rsid w:val="004912A4"/>
    <w:rsid w:val="0049405F"/>
    <w:rsid w:val="004C5585"/>
    <w:rsid w:val="004F506A"/>
    <w:rsid w:val="005677CF"/>
    <w:rsid w:val="0058316A"/>
    <w:rsid w:val="00607358"/>
    <w:rsid w:val="00616B1B"/>
    <w:rsid w:val="00621A95"/>
    <w:rsid w:val="006840D3"/>
    <w:rsid w:val="006854DB"/>
    <w:rsid w:val="006C1BEB"/>
    <w:rsid w:val="006F246C"/>
    <w:rsid w:val="007C20C7"/>
    <w:rsid w:val="007E4A16"/>
    <w:rsid w:val="00822D9E"/>
    <w:rsid w:val="008A72C6"/>
    <w:rsid w:val="008B590D"/>
    <w:rsid w:val="008B67E8"/>
    <w:rsid w:val="009454A2"/>
    <w:rsid w:val="00A60661"/>
    <w:rsid w:val="00AA2921"/>
    <w:rsid w:val="00AB16D7"/>
    <w:rsid w:val="00AE1582"/>
    <w:rsid w:val="00AE466E"/>
    <w:rsid w:val="00B346E8"/>
    <w:rsid w:val="00B81C57"/>
    <w:rsid w:val="00B93679"/>
    <w:rsid w:val="00BA7E32"/>
    <w:rsid w:val="00BC39DD"/>
    <w:rsid w:val="00BC5378"/>
    <w:rsid w:val="00BF0871"/>
    <w:rsid w:val="00C8482C"/>
    <w:rsid w:val="00CC4050"/>
    <w:rsid w:val="00CF2F12"/>
    <w:rsid w:val="00D11657"/>
    <w:rsid w:val="00D74370"/>
    <w:rsid w:val="00D803E9"/>
    <w:rsid w:val="00E42E8B"/>
    <w:rsid w:val="00EC7DBA"/>
    <w:rsid w:val="00EF78C0"/>
    <w:rsid w:val="00F2474C"/>
    <w:rsid w:val="00F71FCD"/>
    <w:rsid w:val="00F86FA7"/>
    <w:rsid w:val="00FC5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74EC"/>
    <w:rPr>
      <w:b/>
      <w:bCs/>
    </w:rPr>
  </w:style>
  <w:style w:type="paragraph" w:styleId="a4">
    <w:name w:val="footer"/>
    <w:basedOn w:val="a"/>
    <w:link w:val="Char"/>
    <w:uiPriority w:val="99"/>
    <w:qFormat/>
    <w:rsid w:val="002A74EC"/>
    <w:pPr>
      <w:tabs>
        <w:tab w:val="center" w:pos="4153"/>
        <w:tab w:val="right" w:pos="8306"/>
      </w:tabs>
      <w:snapToGrid w:val="0"/>
      <w:jc w:val="left"/>
    </w:pPr>
    <w:rPr>
      <w:sz w:val="18"/>
    </w:rPr>
  </w:style>
  <w:style w:type="character" w:customStyle="1" w:styleId="Char">
    <w:name w:val="页脚 Char"/>
    <w:basedOn w:val="a0"/>
    <w:link w:val="a4"/>
    <w:uiPriority w:val="99"/>
    <w:qFormat/>
    <w:rsid w:val="002A74EC"/>
    <w:rPr>
      <w:rFonts w:ascii="Times New Roman" w:eastAsia="宋体" w:hAnsi="Times New Roman" w:cs="Times New Roman"/>
      <w:sz w:val="18"/>
      <w:szCs w:val="24"/>
    </w:rPr>
  </w:style>
  <w:style w:type="paragraph" w:styleId="a5">
    <w:name w:val="header"/>
    <w:basedOn w:val="a"/>
    <w:link w:val="Char0"/>
    <w:uiPriority w:val="99"/>
    <w:semiHidden/>
    <w:unhideWhenUsed/>
    <w:rsid w:val="00090A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90AC8"/>
    <w:rPr>
      <w:rFonts w:ascii="Times New Roman" w:eastAsia="宋体" w:hAnsi="Times New Roman" w:cs="Times New Roman"/>
      <w:sz w:val="18"/>
      <w:szCs w:val="18"/>
    </w:rPr>
  </w:style>
  <w:style w:type="paragraph" w:styleId="HTML">
    <w:name w:val="HTML Preformatted"/>
    <w:basedOn w:val="a"/>
    <w:link w:val="HTMLChar"/>
    <w:rsid w:val="008B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8B67E8"/>
    <w:rPr>
      <w:rFonts w:ascii="宋体" w:eastAsia="宋体" w:hAnsi="宋体" w:cs="Times New Roman"/>
      <w:kern w:val="0"/>
      <w:sz w:val="24"/>
      <w:szCs w:val="24"/>
    </w:rPr>
  </w:style>
  <w:style w:type="paragraph" w:styleId="a6">
    <w:name w:val="Date"/>
    <w:basedOn w:val="a"/>
    <w:next w:val="a"/>
    <w:link w:val="Char1"/>
    <w:uiPriority w:val="99"/>
    <w:semiHidden/>
    <w:unhideWhenUsed/>
    <w:rsid w:val="00BA7E32"/>
    <w:pPr>
      <w:ind w:leftChars="2500" w:left="100"/>
    </w:pPr>
  </w:style>
  <w:style w:type="character" w:customStyle="1" w:styleId="Char1">
    <w:name w:val="日期 Char"/>
    <w:basedOn w:val="a0"/>
    <w:link w:val="a6"/>
    <w:uiPriority w:val="99"/>
    <w:semiHidden/>
    <w:rsid w:val="00BA7E32"/>
    <w:rPr>
      <w:rFonts w:ascii="Times New Roman" w:eastAsia="宋体" w:hAnsi="Times New Roman" w:cs="Times New Roman"/>
      <w:szCs w:val="24"/>
    </w:rPr>
  </w:style>
  <w:style w:type="character" w:customStyle="1" w:styleId="font01">
    <w:name w:val="font01"/>
    <w:basedOn w:val="a0"/>
    <w:rsid w:val="00E42E8B"/>
    <w:rPr>
      <w:rFonts w:ascii="CESI仿宋-GB2312" w:eastAsia="CESI仿宋-GB2312" w:hAnsi="CESI仿宋-GB2312" w:hint="eastAsia"/>
      <w:b w:val="0"/>
      <w:bCs w:val="0"/>
      <w:i w:val="0"/>
      <w:iCs w:val="0"/>
      <w:strike w:val="0"/>
      <w:dstrike w:val="0"/>
      <w:color w:val="000000"/>
      <w:sz w:val="24"/>
      <w:szCs w:val="24"/>
      <w:u w:val="none"/>
      <w:effect w:val="none"/>
    </w:rPr>
  </w:style>
  <w:style w:type="character" w:customStyle="1" w:styleId="font61">
    <w:name w:val="font61"/>
    <w:basedOn w:val="a0"/>
    <w:rsid w:val="00E42E8B"/>
    <w:rPr>
      <w:rFonts w:ascii="宋体" w:eastAsia="宋体" w:hAnsi="宋体" w:hint="eastAsia"/>
      <w:b w:val="0"/>
      <w:bCs w:val="0"/>
      <w:i w:val="0"/>
      <w:iCs w:val="0"/>
      <w:strike w:val="0"/>
      <w:dstrike w:val="0"/>
      <w:color w:val="000000"/>
      <w:sz w:val="24"/>
      <w:szCs w:val="24"/>
      <w:u w:val="none"/>
      <w:effect w:val="none"/>
    </w:rPr>
  </w:style>
  <w:style w:type="paragraph" w:styleId="a7">
    <w:name w:val="Balloon Text"/>
    <w:basedOn w:val="a"/>
    <w:link w:val="Char2"/>
    <w:uiPriority w:val="99"/>
    <w:semiHidden/>
    <w:unhideWhenUsed/>
    <w:rsid w:val="00D74370"/>
    <w:rPr>
      <w:sz w:val="18"/>
      <w:szCs w:val="18"/>
    </w:rPr>
  </w:style>
  <w:style w:type="character" w:customStyle="1" w:styleId="Char2">
    <w:name w:val="批注框文本 Char"/>
    <w:basedOn w:val="a0"/>
    <w:link w:val="a7"/>
    <w:uiPriority w:val="99"/>
    <w:semiHidden/>
    <w:rsid w:val="00D743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89325345">
      <w:bodyDiv w:val="1"/>
      <w:marLeft w:val="0"/>
      <w:marRight w:val="0"/>
      <w:marTop w:val="0"/>
      <w:marBottom w:val="0"/>
      <w:divBdr>
        <w:top w:val="none" w:sz="0" w:space="0" w:color="auto"/>
        <w:left w:val="none" w:sz="0" w:space="0" w:color="auto"/>
        <w:bottom w:val="none" w:sz="0" w:space="0" w:color="auto"/>
        <w:right w:val="none" w:sz="0" w:space="0" w:color="auto"/>
      </w:divBdr>
    </w:div>
    <w:div w:id="11199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1471</Words>
  <Characters>8387</Characters>
  <Application>Microsoft Office Word</Application>
  <DocSecurity>0</DocSecurity>
  <Lines>69</Lines>
  <Paragraphs>19</Paragraphs>
  <ScaleCrop>false</ScaleCrop>
  <Company>2012dnd.com</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29</cp:revision>
  <cp:lastPrinted>2022-04-07T03:30:00Z</cp:lastPrinted>
  <dcterms:created xsi:type="dcterms:W3CDTF">2022-04-06T03:05:00Z</dcterms:created>
  <dcterms:modified xsi:type="dcterms:W3CDTF">2022-04-12T02:40:00Z</dcterms:modified>
</cp:coreProperties>
</file>