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10233" w:type="dxa"/>
        <w:tblInd w:w="-74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023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  <w:t>附件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GB"/>
              </w:rPr>
              <w:t xml:space="preserve">4 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GB"/>
              </w:rPr>
              <w:t xml:space="preserve">         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  <w:t>全国中、高风险地区名单（截至2022年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  <w:t>月</w:t>
            </w:r>
            <w:r>
              <w:rPr>
                <w:rFonts w:hint="default" w:ascii="宋体" w:hAnsi="宋体" w:cs="宋体"/>
                <w:b/>
                <w:bCs/>
                <w:sz w:val="24"/>
                <w:szCs w:val="24"/>
                <w:vertAlign w:val="baseline"/>
                <w:lang w:val="en-GB" w:eastAsia="zh-CN"/>
              </w:rPr>
              <w:t>26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  <w:t>日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GB"/>
              </w:rPr>
              <w:t>24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  <w:t>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1023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GB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  <w:t>高风险地区（</w:t>
            </w:r>
            <w:r>
              <w:rPr>
                <w:rFonts w:hint="default" w:ascii="宋体" w:hAnsi="宋体" w:cs="宋体"/>
                <w:b/>
                <w:bCs/>
                <w:sz w:val="24"/>
                <w:szCs w:val="24"/>
                <w:vertAlign w:val="baseline"/>
                <w:lang w:val="en-GB" w:eastAsia="zh-CN"/>
              </w:rPr>
              <w:t>1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个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  <w:t>）</w:t>
            </w:r>
            <w:r>
              <w:rPr>
                <w:rFonts w:hint="default" w:ascii="宋体" w:hAnsi="宋体" w:cs="宋体"/>
                <w:b/>
                <w:bCs/>
                <w:i w:val="0"/>
                <w:sz w:val="24"/>
                <w:szCs w:val="24"/>
                <w:vertAlign w:val="baseline"/>
                <w:lang w:val="en-GB" w:eastAsia="zh-CN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1023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北京市：1个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昌平区小汤山镇大汤山村双兴苑小区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1023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GB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  <w:t>中风险地区（</w:t>
            </w:r>
            <w:r>
              <w:rPr>
                <w:rFonts w:hint="default" w:ascii="宋体" w:hAnsi="宋体" w:cs="宋体"/>
                <w:b/>
                <w:bCs/>
                <w:sz w:val="24"/>
                <w:szCs w:val="24"/>
                <w:vertAlign w:val="baseline"/>
                <w:lang w:val="en-GB" w:eastAsia="zh-CN"/>
              </w:rPr>
              <w:t>14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  <w:t>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23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GB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GB" w:eastAsia="zh-CN"/>
              </w:rPr>
              <w:t>北京市：</w:t>
            </w:r>
            <w:r>
              <w:rPr>
                <w:rFonts w:hint="default" w:ascii="宋体" w:hAnsi="宋体" w:cs="宋体"/>
                <w:b/>
                <w:bCs/>
                <w:sz w:val="24"/>
                <w:szCs w:val="24"/>
                <w:vertAlign w:val="baseline"/>
                <w:lang w:val="en-GB" w:eastAsia="zh-CN"/>
              </w:rPr>
              <w:t>2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GB" w:eastAsia="zh-CN"/>
              </w:rPr>
              <w:t>个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Chars="0"/>
              <w:jc w:val="left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GB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GB" w:eastAsia="zh-CN"/>
              </w:rPr>
              <w:t>平房乡姚家园西社区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Chars="0"/>
              <w:jc w:val="left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GB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GB" w:eastAsia="zh-CN"/>
              </w:rPr>
              <w:t>朝阳区十八里店乡吕家营村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上海市：</w:t>
            </w:r>
            <w:r>
              <w:rPr>
                <w:rFonts w:hint="default" w:ascii="宋体" w:hAnsi="宋体" w:cs="宋体"/>
                <w:b/>
                <w:bCs/>
                <w:sz w:val="24"/>
                <w:szCs w:val="24"/>
                <w:lang w:val="en-GB" w:eastAsia="zh-CN"/>
              </w:rPr>
              <w:t>12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个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静安区共和新路街道柳营路588弄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普陀区真如镇街道桃浦路1028弄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宝山区大场镇文华苑小区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静安区共和新路街道共和新路1290号（居民楼）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徐汇区湖南路街道长乐路335号—339弄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宝山区淞南镇淞南三村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松江区中山街道辰花路387号西侧C08-04号地块项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目生活区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虹口区欧阳路街道天宝西路248弄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静安区共和新路街道柳营路（北侧）1059号—1069号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静安区芷江西路街道西藏北路新赵家宅（36号、51-112号、119-120号）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奉贤区金汇镇梅园村部分区域（东至航塘港，西至航塘公路，南至梅园9组小排河，北至浦东/奉贤界河）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Chars="0"/>
              <w:jc w:val="left"/>
              <w:textAlignment w:val="auto"/>
              <w:rPr>
                <w:rFonts w:hint="default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闵行区七宝镇航华四村一二街坊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sectPr>
      <w:pgSz w:w="11906" w:h="16838"/>
      <w:pgMar w:top="624" w:right="1800" w:bottom="624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EzNDQ5Y2MzNjM0ZmJkMGI1NDM5NWNlZjNiYzI5YjcifQ=="/>
  </w:docVars>
  <w:rsids>
    <w:rsidRoot w:val="00000000"/>
    <w:rsid w:val="05F95C6F"/>
    <w:rsid w:val="06B82847"/>
    <w:rsid w:val="08761A7E"/>
    <w:rsid w:val="0A69131E"/>
    <w:rsid w:val="0BF978D5"/>
    <w:rsid w:val="0F977A22"/>
    <w:rsid w:val="11450A6C"/>
    <w:rsid w:val="12BB7B10"/>
    <w:rsid w:val="17A82FEA"/>
    <w:rsid w:val="1C626FEE"/>
    <w:rsid w:val="1D4927AB"/>
    <w:rsid w:val="1D4D02BD"/>
    <w:rsid w:val="1D8C0A3B"/>
    <w:rsid w:val="1F1F0388"/>
    <w:rsid w:val="1F305A92"/>
    <w:rsid w:val="3BA57C4F"/>
    <w:rsid w:val="3CEE69CD"/>
    <w:rsid w:val="40771377"/>
    <w:rsid w:val="412546ED"/>
    <w:rsid w:val="42EF4FB3"/>
    <w:rsid w:val="437501E4"/>
    <w:rsid w:val="44C47E8D"/>
    <w:rsid w:val="4D297DA5"/>
    <w:rsid w:val="4FC06C1A"/>
    <w:rsid w:val="56A03889"/>
    <w:rsid w:val="625C27C6"/>
    <w:rsid w:val="628F3DE5"/>
    <w:rsid w:val="68D0490A"/>
    <w:rsid w:val="6C5C7B6D"/>
    <w:rsid w:val="70017FAD"/>
    <w:rsid w:val="71496C8D"/>
    <w:rsid w:val="7A1576A1"/>
    <w:rsid w:val="7F4F6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qFormat/>
    <w:uiPriority w:val="0"/>
  </w:style>
  <w:style w:type="table" w:default="1" w:styleId="5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504</Words>
  <Characters>552</Characters>
  <Paragraphs>56</Paragraphs>
  <TotalTime>24</TotalTime>
  <ScaleCrop>false</ScaleCrop>
  <LinksUpToDate>false</LinksUpToDate>
  <CharactersWithSpaces>563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2022-03-21T09:51:00Z</dcterms:created>
  <dc:creator>Administrator</dc:creator>
  <cp:lastModifiedBy>张蓉</cp:lastModifiedBy>
  <cp:lastPrinted>2022-06-27T01:23:18Z</cp:lastPrinted>
  <dcterms:modified xsi:type="dcterms:W3CDTF">2022-06-27T01:23:56Z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B7E1EB9332D840EA91F92ACA2082250C</vt:lpwstr>
  </property>
</Properties>
</file>